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1E0" w:firstRow="1" w:lastRow="1" w:firstColumn="1" w:lastColumn="1" w:noHBand="0" w:noVBand="0"/>
      </w:tblPr>
      <w:tblGrid>
        <w:gridCol w:w="4395"/>
      </w:tblGrid>
      <w:tr w:rsidR="00FA0DD9" w:rsidRPr="00C10B64" w14:paraId="5CC22CE6" w14:textId="77777777" w:rsidTr="00B407F2">
        <w:trPr>
          <w:jc w:val="right"/>
        </w:trPr>
        <w:tc>
          <w:tcPr>
            <w:tcW w:w="4395" w:type="dxa"/>
            <w:shd w:val="clear" w:color="auto" w:fill="auto"/>
          </w:tcPr>
          <w:p w14:paraId="44146060" w14:textId="77777777" w:rsidR="00FA0DD9" w:rsidRPr="008C3A9E" w:rsidRDefault="00FA0DD9" w:rsidP="00FA0DD9">
            <w:pPr>
              <w:spacing w:after="0"/>
              <w:rPr>
                <w:rFonts w:ascii="Times New Roman" w:hAnsi="Times New Roman" w:cs="Times New Roman"/>
                <w:sz w:val="24"/>
                <w:szCs w:val="24"/>
              </w:rPr>
            </w:pPr>
            <w:r w:rsidRPr="008C3A9E">
              <w:rPr>
                <w:rFonts w:ascii="Times New Roman" w:hAnsi="Times New Roman" w:cs="Times New Roman"/>
                <w:sz w:val="24"/>
                <w:szCs w:val="24"/>
              </w:rPr>
              <w:t>PRITARTA</w:t>
            </w:r>
          </w:p>
        </w:tc>
      </w:tr>
      <w:tr w:rsidR="00FA0DD9" w:rsidRPr="00C10B64" w14:paraId="3F5A1FD8" w14:textId="77777777" w:rsidTr="00B407F2">
        <w:trPr>
          <w:jc w:val="right"/>
        </w:trPr>
        <w:tc>
          <w:tcPr>
            <w:tcW w:w="4395" w:type="dxa"/>
            <w:shd w:val="clear" w:color="auto" w:fill="auto"/>
          </w:tcPr>
          <w:p w14:paraId="7AAD9A3D" w14:textId="68553342" w:rsidR="00B407F2" w:rsidRDefault="00FA0DD9" w:rsidP="00B407F2">
            <w:pPr>
              <w:spacing w:after="0"/>
              <w:ind w:left="37" w:hanging="37"/>
              <w:rPr>
                <w:rFonts w:ascii="Times New Roman" w:hAnsi="Times New Roman" w:cs="Times New Roman"/>
                <w:sz w:val="24"/>
                <w:szCs w:val="24"/>
              </w:rPr>
            </w:pPr>
            <w:r w:rsidRPr="008C3A9E">
              <w:rPr>
                <w:rFonts w:ascii="Times New Roman" w:hAnsi="Times New Roman" w:cs="Times New Roman"/>
                <w:sz w:val="24"/>
                <w:szCs w:val="24"/>
              </w:rPr>
              <w:t>Kauno</w:t>
            </w:r>
            <w:r w:rsidR="00B407F2">
              <w:rPr>
                <w:rFonts w:ascii="Times New Roman" w:hAnsi="Times New Roman" w:cs="Times New Roman"/>
                <w:sz w:val="24"/>
                <w:szCs w:val="24"/>
              </w:rPr>
              <w:t xml:space="preserve"> miesto savivaldybės administracijos Direktoriaus pavaduotojo</w:t>
            </w:r>
          </w:p>
          <w:p w14:paraId="20414E38" w14:textId="75579326" w:rsidR="00FA0DD9" w:rsidRPr="008C3A9E" w:rsidRDefault="00FA0DD9" w:rsidP="00B407F2">
            <w:pPr>
              <w:spacing w:after="0"/>
              <w:ind w:left="37" w:hanging="37"/>
              <w:rPr>
                <w:rFonts w:ascii="Times New Roman" w:hAnsi="Times New Roman" w:cs="Times New Roman"/>
                <w:sz w:val="24"/>
                <w:szCs w:val="24"/>
              </w:rPr>
            </w:pPr>
            <w:r w:rsidRPr="008C3A9E">
              <w:rPr>
                <w:rFonts w:ascii="Times New Roman" w:hAnsi="Times New Roman" w:cs="Times New Roman"/>
                <w:sz w:val="24"/>
                <w:szCs w:val="24"/>
              </w:rPr>
              <w:t>20</w:t>
            </w:r>
            <w:r w:rsidR="00604095">
              <w:rPr>
                <w:rFonts w:ascii="Times New Roman" w:hAnsi="Times New Roman" w:cs="Times New Roman"/>
                <w:sz w:val="24"/>
                <w:szCs w:val="24"/>
              </w:rPr>
              <w:t>2</w:t>
            </w:r>
            <w:r w:rsidR="00950933">
              <w:rPr>
                <w:rFonts w:ascii="Times New Roman" w:hAnsi="Times New Roman" w:cs="Times New Roman"/>
                <w:sz w:val="24"/>
                <w:szCs w:val="24"/>
              </w:rPr>
              <w:t>4</w:t>
            </w:r>
            <w:r w:rsidRPr="008C3A9E">
              <w:rPr>
                <w:rFonts w:ascii="Times New Roman" w:hAnsi="Times New Roman" w:cs="Times New Roman"/>
                <w:sz w:val="24"/>
                <w:szCs w:val="24"/>
              </w:rPr>
              <w:t xml:space="preserve"> m.</w:t>
            </w:r>
            <w:r w:rsidR="00EC15BC">
              <w:rPr>
                <w:rFonts w:ascii="Times New Roman" w:hAnsi="Times New Roman" w:cs="Times New Roman"/>
                <w:sz w:val="24"/>
                <w:szCs w:val="24"/>
              </w:rPr>
              <w:t xml:space="preserve">  </w:t>
            </w:r>
            <w:r w:rsidR="00EA445A">
              <w:rPr>
                <w:rFonts w:ascii="Times New Roman" w:hAnsi="Times New Roman" w:cs="Times New Roman"/>
                <w:sz w:val="24"/>
                <w:szCs w:val="24"/>
              </w:rPr>
              <w:t>kovo 25</w:t>
            </w:r>
            <w:r w:rsidR="00EC15BC">
              <w:rPr>
                <w:rFonts w:ascii="Times New Roman" w:hAnsi="Times New Roman" w:cs="Times New Roman"/>
                <w:sz w:val="24"/>
                <w:szCs w:val="24"/>
              </w:rPr>
              <w:t xml:space="preserve"> </w:t>
            </w:r>
            <w:r w:rsidR="00355569">
              <w:rPr>
                <w:rFonts w:ascii="Times New Roman" w:hAnsi="Times New Roman" w:cs="Times New Roman"/>
                <w:sz w:val="24"/>
                <w:szCs w:val="24"/>
              </w:rPr>
              <w:t>d.</w:t>
            </w:r>
            <w:r w:rsidR="00EC15BC">
              <w:rPr>
                <w:rFonts w:ascii="Times New Roman" w:hAnsi="Times New Roman" w:cs="Times New Roman"/>
                <w:sz w:val="24"/>
                <w:szCs w:val="24"/>
              </w:rPr>
              <w:t xml:space="preserve">     </w:t>
            </w:r>
            <w:r w:rsidRPr="008C3A9E">
              <w:rPr>
                <w:rFonts w:ascii="Times New Roman" w:hAnsi="Times New Roman" w:cs="Times New Roman"/>
                <w:sz w:val="24"/>
                <w:szCs w:val="24"/>
              </w:rPr>
              <w:t xml:space="preserve">                     </w:t>
            </w:r>
          </w:p>
          <w:p w14:paraId="04628BF2" w14:textId="32AB054E" w:rsidR="00FA0DD9" w:rsidRPr="008C3A9E" w:rsidRDefault="00CF05D1" w:rsidP="00FA0DD9">
            <w:pPr>
              <w:spacing w:after="0"/>
              <w:rPr>
                <w:rFonts w:ascii="Times New Roman" w:hAnsi="Times New Roman" w:cs="Times New Roman"/>
                <w:sz w:val="24"/>
                <w:szCs w:val="24"/>
              </w:rPr>
            </w:pPr>
            <w:r>
              <w:rPr>
                <w:rFonts w:ascii="Times New Roman" w:hAnsi="Times New Roman" w:cs="Times New Roman"/>
                <w:sz w:val="24"/>
                <w:szCs w:val="24"/>
              </w:rPr>
              <w:t>į</w:t>
            </w:r>
            <w:r w:rsidR="00604095">
              <w:rPr>
                <w:rFonts w:ascii="Times New Roman" w:hAnsi="Times New Roman" w:cs="Times New Roman"/>
                <w:sz w:val="24"/>
                <w:szCs w:val="24"/>
              </w:rPr>
              <w:t xml:space="preserve">sakymu </w:t>
            </w:r>
            <w:r w:rsidR="00FA0DD9" w:rsidRPr="008C3A9E">
              <w:rPr>
                <w:rFonts w:ascii="Times New Roman" w:hAnsi="Times New Roman" w:cs="Times New Roman"/>
                <w:sz w:val="24"/>
                <w:szCs w:val="24"/>
              </w:rPr>
              <w:t>Nr.</w:t>
            </w:r>
            <w:r w:rsidR="00EA445A">
              <w:rPr>
                <w:rFonts w:ascii="Times New Roman" w:hAnsi="Times New Roman" w:cs="Times New Roman"/>
                <w:sz w:val="24"/>
                <w:szCs w:val="24"/>
              </w:rPr>
              <w:t xml:space="preserve"> DP-256</w:t>
            </w:r>
          </w:p>
          <w:p w14:paraId="539F6EF9" w14:textId="77777777" w:rsidR="00FA0DD9" w:rsidRDefault="00FA0DD9" w:rsidP="00FA0DD9">
            <w:pPr>
              <w:spacing w:after="0"/>
              <w:rPr>
                <w:rFonts w:ascii="Times New Roman" w:hAnsi="Times New Roman" w:cs="Times New Roman"/>
                <w:sz w:val="24"/>
                <w:szCs w:val="24"/>
              </w:rPr>
            </w:pPr>
          </w:p>
          <w:p w14:paraId="6411C70C" w14:textId="77777777" w:rsidR="00F061C0" w:rsidRDefault="00F061C0" w:rsidP="00F061C0">
            <w:pPr>
              <w:spacing w:after="0"/>
              <w:rPr>
                <w:rFonts w:ascii="Times New Roman" w:hAnsi="Times New Roman" w:cs="Times New Roman"/>
                <w:sz w:val="24"/>
                <w:szCs w:val="24"/>
              </w:rPr>
            </w:pPr>
            <w:r>
              <w:rPr>
                <w:rFonts w:ascii="Times New Roman" w:hAnsi="Times New Roman" w:cs="Times New Roman"/>
                <w:sz w:val="24"/>
                <w:szCs w:val="24"/>
              </w:rPr>
              <w:t>PATVIRTINTA</w:t>
            </w:r>
          </w:p>
          <w:p w14:paraId="4AA55843" w14:textId="6159AD19" w:rsidR="00F061C0" w:rsidRDefault="00F061C0" w:rsidP="00F061C0">
            <w:pPr>
              <w:spacing w:after="0"/>
              <w:rPr>
                <w:rFonts w:ascii="Times New Roman" w:hAnsi="Times New Roman" w:cs="Times New Roman"/>
                <w:sz w:val="24"/>
                <w:szCs w:val="24"/>
              </w:rPr>
            </w:pPr>
            <w:r w:rsidRPr="008C3A9E">
              <w:rPr>
                <w:rFonts w:ascii="Times New Roman" w:hAnsi="Times New Roman" w:cs="Times New Roman"/>
                <w:sz w:val="24"/>
                <w:szCs w:val="24"/>
              </w:rPr>
              <w:t xml:space="preserve">Kauno </w:t>
            </w:r>
            <w:r>
              <w:rPr>
                <w:rFonts w:ascii="Times New Roman" w:hAnsi="Times New Roman" w:cs="Times New Roman"/>
                <w:sz w:val="24"/>
                <w:szCs w:val="24"/>
              </w:rPr>
              <w:t>lopšelio-darželio „Tukas“</w:t>
            </w:r>
            <w:r w:rsidRPr="008C3A9E">
              <w:rPr>
                <w:rFonts w:ascii="Times New Roman" w:hAnsi="Times New Roman" w:cs="Times New Roman"/>
                <w:sz w:val="24"/>
                <w:szCs w:val="24"/>
              </w:rPr>
              <w:t xml:space="preserve">  </w:t>
            </w:r>
            <w:r w:rsidR="00B407F2">
              <w:rPr>
                <w:rFonts w:ascii="Times New Roman" w:hAnsi="Times New Roman" w:cs="Times New Roman"/>
                <w:sz w:val="24"/>
                <w:szCs w:val="24"/>
              </w:rPr>
              <w:t>D</w:t>
            </w:r>
            <w:r>
              <w:rPr>
                <w:rFonts w:ascii="Times New Roman" w:hAnsi="Times New Roman" w:cs="Times New Roman"/>
                <w:sz w:val="24"/>
                <w:szCs w:val="24"/>
              </w:rPr>
              <w:t>irektoriaus</w:t>
            </w:r>
            <w:r w:rsidR="00B407F2">
              <w:rPr>
                <w:rFonts w:ascii="Times New Roman" w:hAnsi="Times New Roman" w:cs="Times New Roman"/>
                <w:sz w:val="24"/>
                <w:szCs w:val="24"/>
              </w:rPr>
              <w:t xml:space="preserve"> </w:t>
            </w:r>
            <w:r>
              <w:rPr>
                <w:rFonts w:ascii="Times New Roman" w:hAnsi="Times New Roman" w:cs="Times New Roman"/>
                <w:sz w:val="24"/>
                <w:szCs w:val="24"/>
              </w:rPr>
              <w:t>202</w:t>
            </w:r>
            <w:r w:rsidR="00950933">
              <w:rPr>
                <w:rFonts w:ascii="Times New Roman" w:hAnsi="Times New Roman" w:cs="Times New Roman"/>
                <w:sz w:val="24"/>
                <w:szCs w:val="24"/>
              </w:rPr>
              <w:t>4</w:t>
            </w:r>
            <w:r w:rsidR="00EA445A">
              <w:rPr>
                <w:rFonts w:ascii="Times New Roman" w:hAnsi="Times New Roman" w:cs="Times New Roman"/>
                <w:sz w:val="24"/>
                <w:szCs w:val="24"/>
              </w:rPr>
              <w:t xml:space="preserve"> m.</w:t>
            </w:r>
            <w:r w:rsidR="00950933">
              <w:rPr>
                <w:rFonts w:ascii="Times New Roman" w:hAnsi="Times New Roman" w:cs="Times New Roman"/>
                <w:sz w:val="24"/>
                <w:szCs w:val="24"/>
              </w:rPr>
              <w:t xml:space="preserve"> </w:t>
            </w:r>
            <w:r w:rsidR="00EA445A">
              <w:rPr>
                <w:rFonts w:ascii="Times New Roman" w:hAnsi="Times New Roman" w:cs="Times New Roman"/>
                <w:sz w:val="24"/>
                <w:szCs w:val="24"/>
              </w:rPr>
              <w:t>kovo  25</w:t>
            </w:r>
            <w:r w:rsidR="00950933">
              <w:rPr>
                <w:rFonts w:ascii="Times New Roman" w:hAnsi="Times New Roman" w:cs="Times New Roman"/>
                <w:sz w:val="24"/>
                <w:szCs w:val="24"/>
              </w:rPr>
              <w:t xml:space="preserve"> </w:t>
            </w:r>
            <w:r>
              <w:rPr>
                <w:rFonts w:ascii="Times New Roman" w:hAnsi="Times New Roman" w:cs="Times New Roman"/>
                <w:sz w:val="24"/>
                <w:szCs w:val="24"/>
              </w:rPr>
              <w:t xml:space="preserve">d. </w:t>
            </w:r>
          </w:p>
          <w:p w14:paraId="5C72E8CE" w14:textId="372F76A5" w:rsidR="00355569" w:rsidRPr="008C3A9E" w:rsidRDefault="00F061C0" w:rsidP="00F061C0">
            <w:pPr>
              <w:spacing w:after="0"/>
              <w:rPr>
                <w:rFonts w:ascii="Times New Roman" w:hAnsi="Times New Roman" w:cs="Times New Roman"/>
                <w:sz w:val="24"/>
                <w:szCs w:val="24"/>
              </w:rPr>
            </w:pPr>
            <w:r>
              <w:rPr>
                <w:rFonts w:ascii="Times New Roman" w:hAnsi="Times New Roman" w:cs="Times New Roman"/>
                <w:sz w:val="24"/>
                <w:szCs w:val="24"/>
              </w:rPr>
              <w:t>įsakymu Nr.</w:t>
            </w:r>
            <w:r w:rsidR="002B0C60">
              <w:rPr>
                <w:rFonts w:ascii="Times New Roman" w:hAnsi="Times New Roman" w:cs="Times New Roman"/>
                <w:sz w:val="24"/>
                <w:szCs w:val="24"/>
              </w:rPr>
              <w:t xml:space="preserve"> </w:t>
            </w:r>
            <w:r w:rsidR="00EA445A">
              <w:rPr>
                <w:rFonts w:ascii="Times New Roman" w:hAnsi="Times New Roman" w:cs="Times New Roman"/>
                <w:sz w:val="24"/>
                <w:szCs w:val="24"/>
              </w:rPr>
              <w:t>V-128</w:t>
            </w:r>
          </w:p>
        </w:tc>
      </w:tr>
    </w:tbl>
    <w:p w14:paraId="7F8488B7" w14:textId="77777777" w:rsidR="00FA0DD9" w:rsidRDefault="00FA0DD9" w:rsidP="00682704">
      <w:pPr>
        <w:spacing w:after="0" w:line="360" w:lineRule="auto"/>
        <w:rPr>
          <w:rFonts w:ascii="Times New Roman" w:hAnsi="Times New Roman" w:cs="Times New Roman"/>
          <w:b/>
          <w:sz w:val="24"/>
          <w:szCs w:val="24"/>
        </w:rPr>
      </w:pPr>
    </w:p>
    <w:p w14:paraId="63D74D70" w14:textId="023476BF" w:rsidR="00631543" w:rsidRPr="00604095" w:rsidRDefault="00682704" w:rsidP="00631543">
      <w:pPr>
        <w:spacing w:after="0" w:line="360" w:lineRule="auto"/>
        <w:jc w:val="center"/>
        <w:rPr>
          <w:rFonts w:ascii="Times New Roman" w:hAnsi="Times New Roman" w:cs="Times New Roman"/>
          <w:b/>
          <w:sz w:val="24"/>
          <w:szCs w:val="24"/>
        </w:rPr>
      </w:pPr>
      <w:bookmarkStart w:id="0" w:name="_GoBack"/>
      <w:r>
        <w:rPr>
          <w:rFonts w:ascii="Times New Roman" w:hAnsi="Times New Roman" w:cs="Times New Roman"/>
          <w:b/>
          <w:sz w:val="24"/>
          <w:szCs w:val="24"/>
        </w:rPr>
        <w:t>KAUNO LOPŠELIO-DARŽELIO</w:t>
      </w:r>
      <w:r w:rsidR="00631543">
        <w:rPr>
          <w:rFonts w:ascii="Times New Roman" w:hAnsi="Times New Roman" w:cs="Times New Roman"/>
          <w:b/>
          <w:sz w:val="24"/>
          <w:szCs w:val="24"/>
        </w:rPr>
        <w:t xml:space="preserve"> „TUKAS“</w:t>
      </w:r>
    </w:p>
    <w:p w14:paraId="33A31E57" w14:textId="593348E1" w:rsidR="00604095" w:rsidRDefault="00631543" w:rsidP="00631543">
      <w:pPr>
        <w:spacing w:after="0" w:line="360" w:lineRule="auto"/>
        <w:jc w:val="center"/>
        <w:rPr>
          <w:rFonts w:ascii="Times New Roman" w:hAnsi="Times New Roman" w:cs="Times New Roman"/>
          <w:b/>
          <w:sz w:val="24"/>
          <w:szCs w:val="24"/>
        </w:rPr>
      </w:pPr>
      <w:r w:rsidRPr="005D5393">
        <w:rPr>
          <w:rFonts w:ascii="Times New Roman" w:hAnsi="Times New Roman" w:cs="Times New Roman"/>
          <w:b/>
          <w:sz w:val="24"/>
          <w:szCs w:val="24"/>
        </w:rPr>
        <w:t>20</w:t>
      </w:r>
      <w:r>
        <w:rPr>
          <w:rFonts w:ascii="Times New Roman" w:hAnsi="Times New Roman" w:cs="Times New Roman"/>
          <w:b/>
          <w:sz w:val="24"/>
          <w:szCs w:val="24"/>
        </w:rPr>
        <w:t>2</w:t>
      </w:r>
      <w:r w:rsidR="00F62A8A">
        <w:rPr>
          <w:rFonts w:ascii="Times New Roman" w:hAnsi="Times New Roman" w:cs="Times New Roman"/>
          <w:b/>
          <w:sz w:val="24"/>
          <w:szCs w:val="24"/>
        </w:rPr>
        <w:t>5</w:t>
      </w:r>
      <w:r w:rsidRPr="005D5393">
        <w:rPr>
          <w:rFonts w:ascii="Times New Roman" w:hAnsi="Times New Roman" w:cs="Times New Roman"/>
          <w:b/>
          <w:sz w:val="24"/>
          <w:szCs w:val="24"/>
        </w:rPr>
        <w:t>-202</w:t>
      </w:r>
      <w:r w:rsidR="00F62A8A">
        <w:rPr>
          <w:rFonts w:ascii="Times New Roman" w:hAnsi="Times New Roman" w:cs="Times New Roman"/>
          <w:b/>
          <w:sz w:val="24"/>
          <w:szCs w:val="24"/>
        </w:rPr>
        <w:t>7</w:t>
      </w:r>
      <w:r w:rsidRPr="005D5393">
        <w:rPr>
          <w:rFonts w:ascii="Times New Roman" w:hAnsi="Times New Roman" w:cs="Times New Roman"/>
          <w:b/>
          <w:sz w:val="24"/>
          <w:szCs w:val="24"/>
        </w:rPr>
        <w:t xml:space="preserve"> METŲ STRATEGINIS PLANAS</w:t>
      </w:r>
    </w:p>
    <w:bookmarkEnd w:id="0"/>
    <w:p w14:paraId="58178931" w14:textId="77777777" w:rsidR="00682704" w:rsidRDefault="00682704" w:rsidP="00682704">
      <w:pPr>
        <w:spacing w:after="0" w:line="360" w:lineRule="auto"/>
        <w:rPr>
          <w:rFonts w:ascii="Times New Roman" w:hAnsi="Times New Roman" w:cs="Times New Roman"/>
          <w:b/>
          <w:sz w:val="24"/>
          <w:szCs w:val="24"/>
        </w:rPr>
      </w:pPr>
    </w:p>
    <w:tbl>
      <w:tblPr>
        <w:tblStyle w:val="Lentelstinklelis"/>
        <w:tblW w:w="14885" w:type="dxa"/>
        <w:tblLook w:val="04A0" w:firstRow="1" w:lastRow="0" w:firstColumn="1" w:lastColumn="0" w:noHBand="0" w:noVBand="1"/>
      </w:tblPr>
      <w:tblGrid>
        <w:gridCol w:w="3148"/>
        <w:gridCol w:w="5244"/>
        <w:gridCol w:w="1134"/>
        <w:gridCol w:w="1134"/>
        <w:gridCol w:w="1033"/>
        <w:gridCol w:w="3192"/>
      </w:tblGrid>
      <w:tr w:rsidR="003A1C10" w:rsidRPr="003A1C10" w14:paraId="43048DFC" w14:textId="77777777" w:rsidTr="003A1C10">
        <w:trPr>
          <w:trHeight w:val="1166"/>
        </w:trPr>
        <w:tc>
          <w:tcPr>
            <w:tcW w:w="3148" w:type="dxa"/>
            <w:vMerge w:val="restart"/>
            <w:hideMark/>
          </w:tcPr>
          <w:p w14:paraId="0E569504" w14:textId="77777777" w:rsidR="003A1C10" w:rsidRPr="003A1C10" w:rsidRDefault="003A1C10" w:rsidP="002852B9">
            <w:pPr>
              <w:jc w:val="center"/>
              <w:rPr>
                <w:b/>
                <w:sz w:val="24"/>
                <w:szCs w:val="24"/>
              </w:rPr>
            </w:pPr>
            <w:r w:rsidRPr="003A1C10">
              <w:rPr>
                <w:b/>
                <w:sz w:val="24"/>
                <w:szCs w:val="24"/>
              </w:rPr>
              <w:t>Metų prioritetinė veikla</w:t>
            </w:r>
          </w:p>
        </w:tc>
        <w:tc>
          <w:tcPr>
            <w:tcW w:w="5244" w:type="dxa"/>
            <w:vMerge w:val="restart"/>
            <w:hideMark/>
          </w:tcPr>
          <w:p w14:paraId="2A9F66D0" w14:textId="77777777" w:rsidR="003A1C10" w:rsidRPr="003A1C10" w:rsidRDefault="003A1C10" w:rsidP="002852B9">
            <w:pPr>
              <w:jc w:val="center"/>
              <w:rPr>
                <w:b/>
                <w:color w:val="000000"/>
                <w:sz w:val="24"/>
                <w:szCs w:val="24"/>
              </w:rPr>
            </w:pPr>
            <w:r w:rsidRPr="003A1C10">
              <w:rPr>
                <w:b/>
                <w:color w:val="000000"/>
                <w:sz w:val="24"/>
                <w:szCs w:val="24"/>
              </w:rPr>
              <w:t xml:space="preserve">Siekiamas pokytis </w:t>
            </w:r>
            <w:r w:rsidRPr="003A1C10">
              <w:rPr>
                <w:b/>
                <w:color w:val="000000"/>
                <w:sz w:val="24"/>
                <w:szCs w:val="24"/>
              </w:rPr>
              <w:br/>
              <w:t>(vertinimo kriterijus, matavimo vienetas)</w:t>
            </w:r>
          </w:p>
        </w:tc>
        <w:tc>
          <w:tcPr>
            <w:tcW w:w="3301" w:type="dxa"/>
            <w:gridSpan w:val="3"/>
            <w:hideMark/>
          </w:tcPr>
          <w:p w14:paraId="4038016B" w14:textId="77777777" w:rsidR="003A1C10" w:rsidRPr="003A1C10" w:rsidRDefault="003A1C10" w:rsidP="002852B9">
            <w:pPr>
              <w:jc w:val="center"/>
              <w:rPr>
                <w:b/>
                <w:color w:val="000000"/>
                <w:sz w:val="24"/>
                <w:szCs w:val="24"/>
              </w:rPr>
            </w:pPr>
            <w:r w:rsidRPr="003A1C10">
              <w:rPr>
                <w:b/>
                <w:color w:val="000000"/>
                <w:sz w:val="24"/>
                <w:szCs w:val="24"/>
              </w:rPr>
              <w:t>Siekiama reikšmė</w:t>
            </w:r>
          </w:p>
        </w:tc>
        <w:tc>
          <w:tcPr>
            <w:tcW w:w="3192" w:type="dxa"/>
            <w:vMerge w:val="restart"/>
            <w:hideMark/>
          </w:tcPr>
          <w:p w14:paraId="3F9B4721" w14:textId="77777777" w:rsidR="003A1C10" w:rsidRPr="003A1C10" w:rsidRDefault="003A1C10" w:rsidP="002852B9">
            <w:pPr>
              <w:jc w:val="center"/>
              <w:rPr>
                <w:b/>
                <w:color w:val="000000"/>
                <w:sz w:val="24"/>
                <w:szCs w:val="24"/>
              </w:rPr>
            </w:pPr>
            <w:r w:rsidRPr="003A1C10">
              <w:rPr>
                <w:b/>
                <w:color w:val="000000"/>
                <w:sz w:val="24"/>
                <w:szCs w:val="24"/>
              </w:rPr>
              <w:t>Sąsaja savivaldybės strateginio planavimo dokumentais, kurie lemia įstaigos</w:t>
            </w:r>
            <w:r w:rsidRPr="003A1C10">
              <w:rPr>
                <w:b/>
                <w:color w:val="000000"/>
                <w:sz w:val="24"/>
                <w:szCs w:val="24"/>
              </w:rPr>
              <w:br/>
              <w:t xml:space="preserve"> veiklos prioritetus</w:t>
            </w:r>
          </w:p>
        </w:tc>
      </w:tr>
      <w:tr w:rsidR="003A1C10" w:rsidRPr="003A1C10" w14:paraId="654CB958" w14:textId="77777777" w:rsidTr="003A1C10">
        <w:trPr>
          <w:trHeight w:val="431"/>
        </w:trPr>
        <w:tc>
          <w:tcPr>
            <w:tcW w:w="3148" w:type="dxa"/>
            <w:vMerge/>
          </w:tcPr>
          <w:p w14:paraId="0CF7784D" w14:textId="77777777" w:rsidR="003A1C10" w:rsidRPr="003A1C10" w:rsidRDefault="003A1C10" w:rsidP="003A1C10">
            <w:pPr>
              <w:rPr>
                <w:bCs/>
                <w:i/>
                <w:sz w:val="24"/>
                <w:szCs w:val="24"/>
              </w:rPr>
            </w:pPr>
          </w:p>
        </w:tc>
        <w:tc>
          <w:tcPr>
            <w:tcW w:w="5244" w:type="dxa"/>
            <w:vMerge/>
          </w:tcPr>
          <w:p w14:paraId="0CCEE7E2" w14:textId="77777777" w:rsidR="003A1C10" w:rsidRPr="003A1C10" w:rsidRDefault="003A1C10" w:rsidP="003A1C10">
            <w:pPr>
              <w:jc w:val="both"/>
              <w:rPr>
                <w:bCs/>
                <w:sz w:val="24"/>
                <w:szCs w:val="24"/>
              </w:rPr>
            </w:pPr>
          </w:p>
        </w:tc>
        <w:tc>
          <w:tcPr>
            <w:tcW w:w="1134" w:type="dxa"/>
          </w:tcPr>
          <w:p w14:paraId="78A28EA2" w14:textId="4797A79C" w:rsidR="003A1C10" w:rsidRPr="003A1C10" w:rsidRDefault="003A1C10" w:rsidP="003A1C10">
            <w:pPr>
              <w:jc w:val="center"/>
              <w:rPr>
                <w:b/>
                <w:sz w:val="24"/>
                <w:szCs w:val="24"/>
              </w:rPr>
            </w:pPr>
            <w:r w:rsidRPr="003A1C10">
              <w:rPr>
                <w:b/>
                <w:sz w:val="24"/>
                <w:szCs w:val="24"/>
              </w:rPr>
              <w:t>2025 m.</w:t>
            </w:r>
          </w:p>
        </w:tc>
        <w:tc>
          <w:tcPr>
            <w:tcW w:w="1134" w:type="dxa"/>
          </w:tcPr>
          <w:p w14:paraId="0F46CC46" w14:textId="2005D554" w:rsidR="003A1C10" w:rsidRPr="003A1C10" w:rsidRDefault="003A1C10" w:rsidP="003A1C10">
            <w:pPr>
              <w:jc w:val="center"/>
              <w:rPr>
                <w:b/>
                <w:sz w:val="24"/>
                <w:szCs w:val="24"/>
              </w:rPr>
            </w:pPr>
            <w:r w:rsidRPr="003A1C10">
              <w:rPr>
                <w:b/>
                <w:sz w:val="24"/>
                <w:szCs w:val="24"/>
              </w:rPr>
              <w:t>2026 m.</w:t>
            </w:r>
          </w:p>
        </w:tc>
        <w:tc>
          <w:tcPr>
            <w:tcW w:w="1033" w:type="dxa"/>
          </w:tcPr>
          <w:p w14:paraId="2A1750CE" w14:textId="1AD5C033" w:rsidR="003A1C10" w:rsidRPr="003A1C10" w:rsidRDefault="003A1C10" w:rsidP="003A1C10">
            <w:pPr>
              <w:jc w:val="center"/>
              <w:rPr>
                <w:b/>
                <w:sz w:val="24"/>
                <w:szCs w:val="24"/>
              </w:rPr>
            </w:pPr>
            <w:r w:rsidRPr="003A1C10">
              <w:rPr>
                <w:b/>
                <w:sz w:val="24"/>
                <w:szCs w:val="24"/>
              </w:rPr>
              <w:t>2027 m.</w:t>
            </w:r>
          </w:p>
        </w:tc>
        <w:tc>
          <w:tcPr>
            <w:tcW w:w="3192" w:type="dxa"/>
            <w:vMerge/>
          </w:tcPr>
          <w:p w14:paraId="5B83AB3A" w14:textId="77777777" w:rsidR="003A1C10" w:rsidRPr="003A1C10" w:rsidRDefault="003A1C10" w:rsidP="003A1C10">
            <w:pPr>
              <w:rPr>
                <w:sz w:val="24"/>
                <w:szCs w:val="24"/>
              </w:rPr>
            </w:pPr>
          </w:p>
        </w:tc>
      </w:tr>
      <w:tr w:rsidR="003A1C10" w:rsidRPr="003A1C10" w14:paraId="40547063" w14:textId="77777777" w:rsidTr="003A1C10">
        <w:trPr>
          <w:trHeight w:val="379"/>
        </w:trPr>
        <w:tc>
          <w:tcPr>
            <w:tcW w:w="3148" w:type="dxa"/>
            <w:vMerge w:val="restart"/>
          </w:tcPr>
          <w:p w14:paraId="20C7E3F3" w14:textId="156A3F41" w:rsidR="003A1C10" w:rsidRPr="003A1C10" w:rsidRDefault="003A1C10" w:rsidP="002852B9">
            <w:pPr>
              <w:rPr>
                <w:bCs/>
                <w:i/>
                <w:sz w:val="24"/>
                <w:szCs w:val="24"/>
              </w:rPr>
            </w:pPr>
            <w:r w:rsidRPr="003A1C10">
              <w:rPr>
                <w:bCs/>
                <w:i/>
                <w:sz w:val="24"/>
                <w:szCs w:val="24"/>
              </w:rPr>
              <w:t>1. Ugdymo kokybės gerinimas</w:t>
            </w:r>
          </w:p>
        </w:tc>
        <w:tc>
          <w:tcPr>
            <w:tcW w:w="5244" w:type="dxa"/>
          </w:tcPr>
          <w:p w14:paraId="2F80AE3B" w14:textId="36E7B499" w:rsidR="003A1C10" w:rsidRPr="003A1C10" w:rsidRDefault="003A1C10" w:rsidP="00041E4E">
            <w:pPr>
              <w:jc w:val="both"/>
              <w:rPr>
                <w:bCs/>
                <w:sz w:val="24"/>
                <w:szCs w:val="24"/>
              </w:rPr>
            </w:pPr>
            <w:r w:rsidRPr="003A1C10">
              <w:rPr>
                <w:bCs/>
                <w:sz w:val="24"/>
                <w:szCs w:val="24"/>
              </w:rPr>
              <w:t>Vienam pedagogui tenkantis vaikų skaičius</w:t>
            </w:r>
            <w:r>
              <w:rPr>
                <w:bCs/>
                <w:sz w:val="24"/>
                <w:szCs w:val="24"/>
              </w:rPr>
              <w:t>.</w:t>
            </w:r>
          </w:p>
        </w:tc>
        <w:tc>
          <w:tcPr>
            <w:tcW w:w="1134" w:type="dxa"/>
          </w:tcPr>
          <w:p w14:paraId="730ABD40" w14:textId="5B337046" w:rsidR="003A1C10" w:rsidRPr="003A1C10" w:rsidRDefault="003A1C10" w:rsidP="002852B9">
            <w:pPr>
              <w:jc w:val="center"/>
              <w:rPr>
                <w:sz w:val="24"/>
                <w:szCs w:val="24"/>
              </w:rPr>
            </w:pPr>
            <w:r w:rsidRPr="003A1C10">
              <w:rPr>
                <w:sz w:val="24"/>
                <w:szCs w:val="24"/>
              </w:rPr>
              <w:t>10</w:t>
            </w:r>
          </w:p>
        </w:tc>
        <w:tc>
          <w:tcPr>
            <w:tcW w:w="1134" w:type="dxa"/>
          </w:tcPr>
          <w:p w14:paraId="7E0B3609" w14:textId="545B382E" w:rsidR="003A1C10" w:rsidRPr="003A1C10" w:rsidRDefault="003A1C10" w:rsidP="002852B9">
            <w:pPr>
              <w:jc w:val="center"/>
              <w:rPr>
                <w:sz w:val="24"/>
                <w:szCs w:val="24"/>
              </w:rPr>
            </w:pPr>
            <w:r w:rsidRPr="003A1C10">
              <w:rPr>
                <w:sz w:val="24"/>
                <w:szCs w:val="24"/>
              </w:rPr>
              <w:t>10</w:t>
            </w:r>
          </w:p>
        </w:tc>
        <w:tc>
          <w:tcPr>
            <w:tcW w:w="1033" w:type="dxa"/>
          </w:tcPr>
          <w:p w14:paraId="76A8D5D0" w14:textId="34916B5A" w:rsidR="003A1C10" w:rsidRPr="003A1C10" w:rsidRDefault="003A1C10" w:rsidP="002852B9">
            <w:pPr>
              <w:jc w:val="center"/>
              <w:rPr>
                <w:sz w:val="24"/>
                <w:szCs w:val="24"/>
              </w:rPr>
            </w:pPr>
            <w:r w:rsidRPr="003A1C10">
              <w:rPr>
                <w:sz w:val="24"/>
                <w:szCs w:val="24"/>
              </w:rPr>
              <w:t>10</w:t>
            </w:r>
          </w:p>
        </w:tc>
        <w:tc>
          <w:tcPr>
            <w:tcW w:w="3192" w:type="dxa"/>
            <w:vMerge w:val="restart"/>
          </w:tcPr>
          <w:p w14:paraId="461F783C" w14:textId="43AB8EEB" w:rsidR="003A1C10" w:rsidRPr="003A1C10" w:rsidRDefault="003A1C10" w:rsidP="00041E4E">
            <w:pPr>
              <w:rPr>
                <w:sz w:val="24"/>
                <w:szCs w:val="24"/>
              </w:rPr>
            </w:pPr>
            <w:r w:rsidRPr="003A1C10">
              <w:rPr>
                <w:sz w:val="24"/>
                <w:szCs w:val="24"/>
              </w:rPr>
              <w:t>Švietimo įstatymo 37 straipsnis. Kauno miesto savivaldybės 2025-2027 metų strateginis planas.</w:t>
            </w:r>
          </w:p>
        </w:tc>
      </w:tr>
      <w:tr w:rsidR="003A1C10" w:rsidRPr="003A1C10" w14:paraId="13D68F4C" w14:textId="77777777" w:rsidTr="003A1C10">
        <w:trPr>
          <w:trHeight w:val="322"/>
        </w:trPr>
        <w:tc>
          <w:tcPr>
            <w:tcW w:w="3148" w:type="dxa"/>
            <w:vMerge/>
          </w:tcPr>
          <w:p w14:paraId="59C7F16C" w14:textId="77777777" w:rsidR="003A1C10" w:rsidRPr="003A1C10" w:rsidRDefault="003A1C10" w:rsidP="002852B9">
            <w:pPr>
              <w:rPr>
                <w:bCs/>
                <w:i/>
                <w:sz w:val="24"/>
                <w:szCs w:val="24"/>
              </w:rPr>
            </w:pPr>
          </w:p>
        </w:tc>
        <w:tc>
          <w:tcPr>
            <w:tcW w:w="5244" w:type="dxa"/>
          </w:tcPr>
          <w:p w14:paraId="6685A655" w14:textId="43FE20AF" w:rsidR="003A1C10" w:rsidRPr="003A1C10" w:rsidRDefault="003A1C10" w:rsidP="00041E4E">
            <w:pPr>
              <w:jc w:val="both"/>
              <w:rPr>
                <w:bCs/>
                <w:sz w:val="24"/>
                <w:szCs w:val="24"/>
              </w:rPr>
            </w:pPr>
            <w:r w:rsidRPr="003A1C10">
              <w:rPr>
                <w:bCs/>
                <w:sz w:val="24"/>
                <w:szCs w:val="24"/>
              </w:rPr>
              <w:t>Ikimokyklinio amžiaus vaikų pasiekimų ir pažangos lygio, atitinkančio vaiko raidą, dalis.</w:t>
            </w:r>
          </w:p>
        </w:tc>
        <w:tc>
          <w:tcPr>
            <w:tcW w:w="1134" w:type="dxa"/>
          </w:tcPr>
          <w:p w14:paraId="304AEC83" w14:textId="50408EA9" w:rsidR="003A1C10" w:rsidRPr="003A1C10" w:rsidRDefault="003A1C10" w:rsidP="003A1C10">
            <w:pPr>
              <w:jc w:val="center"/>
              <w:rPr>
                <w:sz w:val="24"/>
                <w:szCs w:val="24"/>
                <w:lang w:val="en-US"/>
              </w:rPr>
            </w:pPr>
            <w:r w:rsidRPr="003A1C10">
              <w:rPr>
                <w:sz w:val="24"/>
                <w:szCs w:val="24"/>
              </w:rPr>
              <w:t>74</w:t>
            </w:r>
            <w:r w:rsidRPr="003A1C10">
              <w:rPr>
                <w:sz w:val="24"/>
                <w:szCs w:val="24"/>
                <w:lang w:val="en-US"/>
              </w:rPr>
              <w:t>%</w:t>
            </w:r>
          </w:p>
        </w:tc>
        <w:tc>
          <w:tcPr>
            <w:tcW w:w="1134" w:type="dxa"/>
          </w:tcPr>
          <w:p w14:paraId="45602B11" w14:textId="70E56A27" w:rsidR="003A1C10" w:rsidRPr="003A1C10" w:rsidRDefault="003A1C10" w:rsidP="003A1C10">
            <w:pPr>
              <w:jc w:val="center"/>
              <w:rPr>
                <w:sz w:val="24"/>
                <w:szCs w:val="24"/>
              </w:rPr>
            </w:pPr>
            <w:r w:rsidRPr="003A1C10">
              <w:rPr>
                <w:sz w:val="24"/>
                <w:szCs w:val="24"/>
              </w:rPr>
              <w:t>75 %</w:t>
            </w:r>
          </w:p>
        </w:tc>
        <w:tc>
          <w:tcPr>
            <w:tcW w:w="1033" w:type="dxa"/>
          </w:tcPr>
          <w:p w14:paraId="1560FDF9" w14:textId="70988B7E" w:rsidR="003A1C10" w:rsidRPr="003A1C10" w:rsidRDefault="003A1C10" w:rsidP="003A1C10">
            <w:pPr>
              <w:jc w:val="center"/>
              <w:rPr>
                <w:sz w:val="24"/>
                <w:szCs w:val="24"/>
              </w:rPr>
            </w:pPr>
            <w:r w:rsidRPr="003A1C10">
              <w:rPr>
                <w:sz w:val="24"/>
                <w:szCs w:val="24"/>
              </w:rPr>
              <w:t xml:space="preserve">76% </w:t>
            </w:r>
          </w:p>
        </w:tc>
        <w:tc>
          <w:tcPr>
            <w:tcW w:w="3192" w:type="dxa"/>
            <w:vMerge/>
          </w:tcPr>
          <w:p w14:paraId="44FC0848" w14:textId="77777777" w:rsidR="003A1C10" w:rsidRPr="003A1C10" w:rsidRDefault="003A1C10" w:rsidP="00041E4E">
            <w:pPr>
              <w:rPr>
                <w:sz w:val="24"/>
                <w:szCs w:val="24"/>
              </w:rPr>
            </w:pPr>
          </w:p>
        </w:tc>
      </w:tr>
      <w:tr w:rsidR="003A1C10" w:rsidRPr="003A1C10" w14:paraId="7F5DE0EC" w14:textId="77777777" w:rsidTr="003A1C10">
        <w:trPr>
          <w:trHeight w:val="315"/>
        </w:trPr>
        <w:tc>
          <w:tcPr>
            <w:tcW w:w="3148" w:type="dxa"/>
            <w:vMerge/>
          </w:tcPr>
          <w:p w14:paraId="3F96B626" w14:textId="77777777" w:rsidR="003A1C10" w:rsidRPr="003A1C10" w:rsidRDefault="003A1C10" w:rsidP="002852B9">
            <w:pPr>
              <w:rPr>
                <w:bCs/>
                <w:i/>
                <w:sz w:val="24"/>
                <w:szCs w:val="24"/>
                <w:highlight w:val="yellow"/>
              </w:rPr>
            </w:pPr>
          </w:p>
        </w:tc>
        <w:tc>
          <w:tcPr>
            <w:tcW w:w="5244" w:type="dxa"/>
          </w:tcPr>
          <w:p w14:paraId="13D6957E" w14:textId="1142DBE9" w:rsidR="003A1C10" w:rsidRPr="003A1C10" w:rsidRDefault="003A1C10" w:rsidP="002852B9">
            <w:pPr>
              <w:jc w:val="both"/>
              <w:rPr>
                <w:bCs/>
                <w:sz w:val="24"/>
                <w:szCs w:val="24"/>
              </w:rPr>
            </w:pPr>
            <w:r w:rsidRPr="003A1C10">
              <w:rPr>
                <w:bCs/>
                <w:sz w:val="24"/>
                <w:szCs w:val="24"/>
              </w:rPr>
              <w:t>Labai gerai ir gerai ugdymo kokybę vertinančių tėvų (globėjų, rūpintojų) dalis.</w:t>
            </w:r>
          </w:p>
        </w:tc>
        <w:tc>
          <w:tcPr>
            <w:tcW w:w="1134" w:type="dxa"/>
          </w:tcPr>
          <w:p w14:paraId="2A31B367" w14:textId="76A71F96" w:rsidR="003A1C10" w:rsidRPr="003A1C10" w:rsidRDefault="003A1C10" w:rsidP="002852B9">
            <w:pPr>
              <w:jc w:val="center"/>
              <w:rPr>
                <w:bCs/>
                <w:sz w:val="24"/>
                <w:szCs w:val="24"/>
              </w:rPr>
            </w:pPr>
            <w:r w:rsidRPr="003A1C10">
              <w:rPr>
                <w:bCs/>
                <w:sz w:val="24"/>
                <w:szCs w:val="24"/>
              </w:rPr>
              <w:t>72%</w:t>
            </w:r>
          </w:p>
        </w:tc>
        <w:tc>
          <w:tcPr>
            <w:tcW w:w="1134" w:type="dxa"/>
          </w:tcPr>
          <w:p w14:paraId="4FBC4BD6" w14:textId="7A27E58C" w:rsidR="003A1C10" w:rsidRPr="003A1C10" w:rsidRDefault="003A1C10" w:rsidP="002852B9">
            <w:pPr>
              <w:jc w:val="center"/>
              <w:rPr>
                <w:bCs/>
                <w:sz w:val="24"/>
                <w:szCs w:val="24"/>
              </w:rPr>
            </w:pPr>
            <w:r w:rsidRPr="003A1C10">
              <w:rPr>
                <w:bCs/>
                <w:sz w:val="24"/>
                <w:szCs w:val="24"/>
              </w:rPr>
              <w:t>71%</w:t>
            </w:r>
          </w:p>
        </w:tc>
        <w:tc>
          <w:tcPr>
            <w:tcW w:w="1033" w:type="dxa"/>
          </w:tcPr>
          <w:p w14:paraId="05B62D48" w14:textId="5C3A4773" w:rsidR="003A1C10" w:rsidRPr="003A1C10" w:rsidRDefault="003A1C10" w:rsidP="002852B9">
            <w:pPr>
              <w:jc w:val="center"/>
              <w:rPr>
                <w:bCs/>
                <w:sz w:val="24"/>
                <w:szCs w:val="24"/>
              </w:rPr>
            </w:pPr>
            <w:r w:rsidRPr="003A1C10">
              <w:rPr>
                <w:bCs/>
                <w:sz w:val="24"/>
                <w:szCs w:val="24"/>
              </w:rPr>
              <w:t>72%</w:t>
            </w:r>
          </w:p>
        </w:tc>
        <w:tc>
          <w:tcPr>
            <w:tcW w:w="3192" w:type="dxa"/>
            <w:vMerge/>
          </w:tcPr>
          <w:p w14:paraId="38F3E325" w14:textId="77777777" w:rsidR="003A1C10" w:rsidRPr="003A1C10" w:rsidRDefault="003A1C10" w:rsidP="002852B9">
            <w:pPr>
              <w:jc w:val="both"/>
              <w:rPr>
                <w:bCs/>
                <w:sz w:val="24"/>
                <w:szCs w:val="24"/>
              </w:rPr>
            </w:pPr>
          </w:p>
        </w:tc>
      </w:tr>
      <w:tr w:rsidR="003A1C10" w:rsidRPr="003A1C10" w14:paraId="1D69588C" w14:textId="77777777" w:rsidTr="003A1C10">
        <w:trPr>
          <w:trHeight w:val="630"/>
        </w:trPr>
        <w:tc>
          <w:tcPr>
            <w:tcW w:w="3148" w:type="dxa"/>
            <w:vMerge/>
          </w:tcPr>
          <w:p w14:paraId="4F8ABFCF" w14:textId="77777777" w:rsidR="003A1C10" w:rsidRPr="003A1C10" w:rsidRDefault="003A1C10" w:rsidP="002852B9">
            <w:pPr>
              <w:rPr>
                <w:bCs/>
                <w:i/>
                <w:sz w:val="24"/>
                <w:szCs w:val="24"/>
                <w:highlight w:val="yellow"/>
              </w:rPr>
            </w:pPr>
          </w:p>
        </w:tc>
        <w:tc>
          <w:tcPr>
            <w:tcW w:w="5244" w:type="dxa"/>
          </w:tcPr>
          <w:p w14:paraId="18ED4EA1" w14:textId="77E1D071" w:rsidR="003A1C10" w:rsidRPr="003A1C10" w:rsidRDefault="003A1C10" w:rsidP="002852B9">
            <w:pPr>
              <w:jc w:val="both"/>
              <w:rPr>
                <w:bCs/>
                <w:sz w:val="24"/>
                <w:szCs w:val="24"/>
              </w:rPr>
            </w:pPr>
            <w:r w:rsidRPr="003A1C10">
              <w:rPr>
                <w:bCs/>
                <w:sz w:val="24"/>
                <w:szCs w:val="24"/>
              </w:rPr>
              <w:t>Labai gerai ir gerai vaiko savijautą vertinančių tėvų (globėjų, įtėvių, rūpintojų) dalis.</w:t>
            </w:r>
          </w:p>
        </w:tc>
        <w:tc>
          <w:tcPr>
            <w:tcW w:w="1134" w:type="dxa"/>
          </w:tcPr>
          <w:p w14:paraId="62EE3593" w14:textId="56AD0595" w:rsidR="003A1C10" w:rsidRPr="003A1C10" w:rsidRDefault="003A1C10" w:rsidP="002852B9">
            <w:pPr>
              <w:jc w:val="center"/>
              <w:rPr>
                <w:bCs/>
                <w:sz w:val="24"/>
                <w:szCs w:val="24"/>
              </w:rPr>
            </w:pPr>
            <w:r w:rsidRPr="003A1C10">
              <w:rPr>
                <w:bCs/>
                <w:sz w:val="24"/>
                <w:szCs w:val="24"/>
              </w:rPr>
              <w:t>67%</w:t>
            </w:r>
          </w:p>
        </w:tc>
        <w:tc>
          <w:tcPr>
            <w:tcW w:w="1134" w:type="dxa"/>
          </w:tcPr>
          <w:p w14:paraId="678A465B" w14:textId="6816D3AF" w:rsidR="003A1C10" w:rsidRPr="003A1C10" w:rsidRDefault="003A1C10" w:rsidP="002852B9">
            <w:pPr>
              <w:jc w:val="center"/>
              <w:rPr>
                <w:bCs/>
                <w:sz w:val="24"/>
                <w:szCs w:val="24"/>
              </w:rPr>
            </w:pPr>
            <w:r w:rsidRPr="003A1C10">
              <w:rPr>
                <w:bCs/>
                <w:sz w:val="24"/>
                <w:szCs w:val="24"/>
              </w:rPr>
              <w:t>68%</w:t>
            </w:r>
          </w:p>
        </w:tc>
        <w:tc>
          <w:tcPr>
            <w:tcW w:w="1033" w:type="dxa"/>
          </w:tcPr>
          <w:p w14:paraId="3EB9F7DC" w14:textId="2A507759" w:rsidR="003A1C10" w:rsidRPr="003A1C10" w:rsidRDefault="003A1C10" w:rsidP="002852B9">
            <w:pPr>
              <w:jc w:val="center"/>
              <w:rPr>
                <w:bCs/>
                <w:sz w:val="24"/>
                <w:szCs w:val="24"/>
              </w:rPr>
            </w:pPr>
            <w:r w:rsidRPr="003A1C10">
              <w:rPr>
                <w:bCs/>
                <w:sz w:val="24"/>
                <w:szCs w:val="24"/>
              </w:rPr>
              <w:t>69%</w:t>
            </w:r>
          </w:p>
        </w:tc>
        <w:tc>
          <w:tcPr>
            <w:tcW w:w="3192" w:type="dxa"/>
            <w:vMerge/>
          </w:tcPr>
          <w:p w14:paraId="7F6694D9" w14:textId="77777777" w:rsidR="003A1C10" w:rsidRPr="003A1C10" w:rsidRDefault="003A1C10" w:rsidP="002852B9">
            <w:pPr>
              <w:jc w:val="both"/>
              <w:rPr>
                <w:bCs/>
                <w:sz w:val="24"/>
                <w:szCs w:val="24"/>
              </w:rPr>
            </w:pPr>
          </w:p>
        </w:tc>
      </w:tr>
      <w:tr w:rsidR="00041E4E" w:rsidRPr="003A1C10" w14:paraId="08C0F825" w14:textId="77777777" w:rsidTr="005571E6">
        <w:trPr>
          <w:trHeight w:val="1280"/>
        </w:trPr>
        <w:tc>
          <w:tcPr>
            <w:tcW w:w="3148" w:type="dxa"/>
            <w:hideMark/>
          </w:tcPr>
          <w:p w14:paraId="02685099" w14:textId="59E8BC4D" w:rsidR="00041E4E" w:rsidRPr="003A1C10" w:rsidRDefault="00041E4E" w:rsidP="002852B9">
            <w:pPr>
              <w:rPr>
                <w:bCs/>
                <w:i/>
                <w:sz w:val="24"/>
                <w:szCs w:val="24"/>
              </w:rPr>
            </w:pPr>
            <w:r w:rsidRPr="003A1C10">
              <w:rPr>
                <w:bCs/>
                <w:i/>
                <w:sz w:val="24"/>
                <w:szCs w:val="24"/>
              </w:rPr>
              <w:lastRenderedPageBreak/>
              <w:t>2. Įtraukiojo ugdymo užtikrinimas įvairių poreikių vaikams</w:t>
            </w:r>
          </w:p>
        </w:tc>
        <w:tc>
          <w:tcPr>
            <w:tcW w:w="5244" w:type="dxa"/>
          </w:tcPr>
          <w:p w14:paraId="40A57037" w14:textId="77777777" w:rsidR="00041E4E" w:rsidRPr="003A1C10" w:rsidRDefault="00041E4E" w:rsidP="00041E4E">
            <w:pPr>
              <w:jc w:val="both"/>
              <w:rPr>
                <w:sz w:val="24"/>
                <w:szCs w:val="24"/>
              </w:rPr>
            </w:pPr>
            <w:r w:rsidRPr="003A1C10">
              <w:rPr>
                <w:sz w:val="24"/>
                <w:szCs w:val="24"/>
              </w:rPr>
              <w:t>Pedagogų ir švietimo pagalbos specialistų, dalyvavusių tiksliniuose mokymuose, skirtuose, įtraukčiai švietime, skaičius (žm. sk.)</w:t>
            </w:r>
          </w:p>
          <w:p w14:paraId="76E8ADC2" w14:textId="217248CE" w:rsidR="00041E4E" w:rsidRPr="003A1C10" w:rsidRDefault="00041E4E" w:rsidP="002852B9">
            <w:pPr>
              <w:jc w:val="both"/>
              <w:rPr>
                <w:bCs/>
                <w:sz w:val="24"/>
                <w:szCs w:val="24"/>
              </w:rPr>
            </w:pPr>
          </w:p>
        </w:tc>
        <w:tc>
          <w:tcPr>
            <w:tcW w:w="1134" w:type="dxa"/>
            <w:shd w:val="clear" w:color="auto" w:fill="FFFFFF" w:themeFill="background1"/>
          </w:tcPr>
          <w:p w14:paraId="22B8B13D" w14:textId="570069C6" w:rsidR="00041E4E" w:rsidRPr="005571E6" w:rsidRDefault="005571E6" w:rsidP="002852B9">
            <w:pPr>
              <w:jc w:val="center"/>
              <w:rPr>
                <w:bCs/>
                <w:sz w:val="24"/>
                <w:szCs w:val="24"/>
              </w:rPr>
            </w:pPr>
            <w:r>
              <w:rPr>
                <w:bCs/>
                <w:sz w:val="24"/>
                <w:szCs w:val="24"/>
              </w:rPr>
              <w:t>6</w:t>
            </w:r>
          </w:p>
        </w:tc>
        <w:tc>
          <w:tcPr>
            <w:tcW w:w="1134" w:type="dxa"/>
            <w:shd w:val="clear" w:color="auto" w:fill="FFFFFF" w:themeFill="background1"/>
          </w:tcPr>
          <w:p w14:paraId="22742F94" w14:textId="1816C720" w:rsidR="00041E4E" w:rsidRPr="005571E6" w:rsidRDefault="005571E6" w:rsidP="002852B9">
            <w:pPr>
              <w:jc w:val="center"/>
              <w:rPr>
                <w:bCs/>
                <w:sz w:val="24"/>
                <w:szCs w:val="24"/>
              </w:rPr>
            </w:pPr>
            <w:r w:rsidRPr="005571E6">
              <w:rPr>
                <w:bCs/>
                <w:sz w:val="24"/>
                <w:szCs w:val="24"/>
              </w:rPr>
              <w:t>8</w:t>
            </w:r>
          </w:p>
        </w:tc>
        <w:tc>
          <w:tcPr>
            <w:tcW w:w="1033" w:type="dxa"/>
            <w:shd w:val="clear" w:color="auto" w:fill="FFFFFF" w:themeFill="background1"/>
          </w:tcPr>
          <w:p w14:paraId="575EE3D0" w14:textId="6A905FBD" w:rsidR="00041E4E" w:rsidRPr="005571E6" w:rsidRDefault="005571E6" w:rsidP="002852B9">
            <w:pPr>
              <w:jc w:val="center"/>
              <w:rPr>
                <w:bCs/>
                <w:sz w:val="24"/>
                <w:szCs w:val="24"/>
              </w:rPr>
            </w:pPr>
            <w:r w:rsidRPr="005571E6">
              <w:rPr>
                <w:bCs/>
                <w:sz w:val="24"/>
                <w:szCs w:val="24"/>
              </w:rPr>
              <w:t>10</w:t>
            </w:r>
          </w:p>
        </w:tc>
        <w:tc>
          <w:tcPr>
            <w:tcW w:w="3192" w:type="dxa"/>
          </w:tcPr>
          <w:p w14:paraId="6E56888A" w14:textId="3A110628" w:rsidR="00041E4E" w:rsidRPr="003A1C10" w:rsidRDefault="00041E4E" w:rsidP="002852B9">
            <w:pPr>
              <w:jc w:val="both"/>
              <w:rPr>
                <w:bCs/>
                <w:sz w:val="24"/>
                <w:szCs w:val="24"/>
              </w:rPr>
            </w:pPr>
            <w:r w:rsidRPr="003A1C10">
              <w:rPr>
                <w:bCs/>
                <w:sz w:val="24"/>
                <w:szCs w:val="24"/>
              </w:rPr>
              <w:t>Švietimo įsakymo 5 str. 5 d., 14 str. 7 d., 34, 35 straipsnis.</w:t>
            </w:r>
          </w:p>
        </w:tc>
      </w:tr>
      <w:tr w:rsidR="002A47C8" w:rsidRPr="003A1C10" w14:paraId="600171FA" w14:textId="77777777" w:rsidTr="005571E6">
        <w:trPr>
          <w:trHeight w:val="792"/>
        </w:trPr>
        <w:tc>
          <w:tcPr>
            <w:tcW w:w="3148" w:type="dxa"/>
            <w:hideMark/>
          </w:tcPr>
          <w:p w14:paraId="76D75994" w14:textId="621DED80" w:rsidR="002A47C8" w:rsidRPr="003A1C10" w:rsidRDefault="002A47C8" w:rsidP="002852B9">
            <w:pPr>
              <w:jc w:val="right"/>
              <w:rPr>
                <w:color w:val="000000"/>
                <w:sz w:val="24"/>
                <w:szCs w:val="24"/>
              </w:rPr>
            </w:pPr>
            <w:r w:rsidRPr="003A1C10">
              <w:rPr>
                <w:color w:val="000000"/>
                <w:sz w:val="24"/>
                <w:szCs w:val="24"/>
              </w:rPr>
              <w:t>Metiniai savivaldybės biudžeto asignavimai</w:t>
            </w:r>
          </w:p>
        </w:tc>
        <w:tc>
          <w:tcPr>
            <w:tcW w:w="11737" w:type="dxa"/>
            <w:gridSpan w:val="5"/>
            <w:shd w:val="clear" w:color="auto" w:fill="FFFFFF" w:themeFill="background1"/>
          </w:tcPr>
          <w:p w14:paraId="3E9472B5" w14:textId="72379BC5" w:rsidR="002A47C8" w:rsidRPr="005571E6" w:rsidRDefault="005571E6" w:rsidP="002852B9">
            <w:pPr>
              <w:rPr>
                <w:b/>
                <w:bCs/>
                <w:i/>
                <w:sz w:val="24"/>
                <w:szCs w:val="24"/>
              </w:rPr>
            </w:pPr>
            <w:r w:rsidRPr="005571E6">
              <w:rPr>
                <w:b/>
                <w:bCs/>
                <w:i/>
                <w:sz w:val="24"/>
                <w:szCs w:val="24"/>
              </w:rPr>
              <w:t>483,192 tūkst. eurų</w:t>
            </w:r>
          </w:p>
        </w:tc>
      </w:tr>
      <w:tr w:rsidR="002A47C8" w:rsidRPr="003A1C10" w14:paraId="7B87147F" w14:textId="77777777" w:rsidTr="005571E6">
        <w:trPr>
          <w:trHeight w:val="900"/>
        </w:trPr>
        <w:tc>
          <w:tcPr>
            <w:tcW w:w="3148" w:type="dxa"/>
            <w:hideMark/>
          </w:tcPr>
          <w:p w14:paraId="327E7710" w14:textId="77777777" w:rsidR="002A47C8" w:rsidRPr="003A1C10" w:rsidRDefault="002A47C8" w:rsidP="002852B9">
            <w:pPr>
              <w:jc w:val="right"/>
              <w:rPr>
                <w:color w:val="000000"/>
                <w:sz w:val="24"/>
                <w:szCs w:val="24"/>
              </w:rPr>
            </w:pPr>
            <w:r w:rsidRPr="003A1C10">
              <w:rPr>
                <w:color w:val="000000"/>
                <w:sz w:val="24"/>
                <w:szCs w:val="24"/>
              </w:rPr>
              <w:t xml:space="preserve">Veiklos planu prisidedama siekiant šių  </w:t>
            </w:r>
            <w:r w:rsidRPr="003A1C10">
              <w:rPr>
                <w:color w:val="000000"/>
                <w:sz w:val="24"/>
                <w:szCs w:val="24"/>
              </w:rPr>
              <w:br/>
            </w:r>
            <w:r w:rsidRPr="003A1C10">
              <w:rPr>
                <w:sz w:val="24"/>
                <w:szCs w:val="24"/>
              </w:rPr>
              <w:t xml:space="preserve">Kauno miesto savivaldybės n – (n + 2) metų </w:t>
            </w:r>
            <w:r w:rsidRPr="003A1C10">
              <w:rPr>
                <w:sz w:val="24"/>
                <w:szCs w:val="24"/>
              </w:rPr>
              <w:br/>
              <w:t>strateginio veiklos plano tikslų ir uždavinių</w:t>
            </w:r>
          </w:p>
        </w:tc>
        <w:tc>
          <w:tcPr>
            <w:tcW w:w="11737" w:type="dxa"/>
            <w:gridSpan w:val="5"/>
            <w:shd w:val="clear" w:color="auto" w:fill="FFFFFF" w:themeFill="background1"/>
            <w:hideMark/>
          </w:tcPr>
          <w:p w14:paraId="38AA623A" w14:textId="32B670A0" w:rsidR="002A47C8" w:rsidRPr="003A1C10" w:rsidRDefault="005571E6" w:rsidP="002852B9">
            <w:pPr>
              <w:rPr>
                <w:b/>
                <w:bCs/>
                <w:sz w:val="24"/>
                <w:szCs w:val="24"/>
              </w:rPr>
            </w:pPr>
            <w:r>
              <w:rPr>
                <w:b/>
                <w:bCs/>
                <w:sz w:val="24"/>
                <w:szCs w:val="24"/>
              </w:rPr>
              <w:t>Kauno miesto savivaldybės 2025-2027 metų strateginis veiklos planas.</w:t>
            </w:r>
          </w:p>
        </w:tc>
      </w:tr>
    </w:tbl>
    <w:p w14:paraId="1BD9BD31" w14:textId="77777777" w:rsidR="00787525" w:rsidRDefault="00787525" w:rsidP="00471516">
      <w:pPr>
        <w:spacing w:after="0" w:line="360" w:lineRule="auto"/>
        <w:jc w:val="center"/>
        <w:rPr>
          <w:rFonts w:ascii="Times New Roman" w:hAnsi="Times New Roman" w:cs="Times New Roman"/>
          <w:b/>
          <w:sz w:val="24"/>
          <w:szCs w:val="24"/>
        </w:rPr>
      </w:pPr>
    </w:p>
    <w:p w14:paraId="1336C423" w14:textId="77777777" w:rsidR="005D5393" w:rsidRPr="005D5393" w:rsidRDefault="005D5393" w:rsidP="00471516">
      <w:pPr>
        <w:spacing w:after="0" w:line="360" w:lineRule="auto"/>
        <w:jc w:val="center"/>
        <w:rPr>
          <w:rFonts w:ascii="Times New Roman" w:hAnsi="Times New Roman" w:cs="Times New Roman"/>
          <w:b/>
          <w:sz w:val="24"/>
          <w:szCs w:val="24"/>
        </w:rPr>
      </w:pPr>
      <w:r w:rsidRPr="005D5393">
        <w:rPr>
          <w:rFonts w:ascii="Times New Roman" w:hAnsi="Times New Roman" w:cs="Times New Roman"/>
          <w:b/>
          <w:sz w:val="24"/>
          <w:szCs w:val="24"/>
        </w:rPr>
        <w:t>I SKYRIUS</w:t>
      </w:r>
    </w:p>
    <w:p w14:paraId="370F39AC" w14:textId="7C677347" w:rsidR="005D5393" w:rsidRDefault="00041E4E" w:rsidP="0047151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ĮSTAIGOS AUTENTIŠKUMAS</w:t>
      </w:r>
    </w:p>
    <w:p w14:paraId="172A176B" w14:textId="77777777" w:rsidR="004116DC" w:rsidRDefault="004803EE" w:rsidP="00CD2297">
      <w:pPr>
        <w:spacing w:after="0" w:line="360" w:lineRule="auto"/>
        <w:ind w:firstLine="1296"/>
        <w:jc w:val="both"/>
        <w:rPr>
          <w:rFonts w:ascii="Times New Roman" w:hAnsi="Times New Roman" w:cs="Times New Roman"/>
          <w:sz w:val="24"/>
          <w:szCs w:val="24"/>
        </w:rPr>
      </w:pPr>
      <w:r>
        <w:rPr>
          <w:rFonts w:ascii="Times New Roman" w:hAnsi="Times New Roman" w:cs="Times New Roman"/>
          <w:sz w:val="24"/>
          <w:szCs w:val="24"/>
        </w:rPr>
        <w:t>Kauno lopšelio-darželio „Tukas“ (toliau lopšelis-darželis) teisinė forma – biudžetinė įstaiga. Buveinė – Pakraščio g. 7a, LT-49390, Kaunas. Lopšelio-darželio priklausomybė – Kauno miesto savivaldybės mokykla, savininkė – Kauno miesto savivaldybė. Lopšelio-darželio grupė ir tipas – ikimokyklinio ugdymo mokykla. Įstaigos pagrindinė paskirtis – ikimokyklinio ugdymo grupės įstaiga – lopšelis-darželis. Mokomoji kalba – l</w:t>
      </w:r>
      <w:r w:rsidR="004116DC">
        <w:rPr>
          <w:rFonts w:ascii="Times New Roman" w:hAnsi="Times New Roman" w:cs="Times New Roman"/>
          <w:sz w:val="24"/>
          <w:szCs w:val="24"/>
        </w:rPr>
        <w:t>ietuvių. Įstaigoje veikia dienin</w:t>
      </w:r>
      <w:r>
        <w:rPr>
          <w:rFonts w:ascii="Times New Roman" w:hAnsi="Times New Roman" w:cs="Times New Roman"/>
          <w:sz w:val="24"/>
          <w:szCs w:val="24"/>
        </w:rPr>
        <w:t>ės grupės.</w:t>
      </w:r>
      <w:r w:rsidR="00CD7433">
        <w:rPr>
          <w:rFonts w:ascii="Times New Roman" w:hAnsi="Times New Roman" w:cs="Times New Roman"/>
          <w:sz w:val="24"/>
          <w:szCs w:val="24"/>
        </w:rPr>
        <w:t xml:space="preserve"> </w:t>
      </w:r>
    </w:p>
    <w:p w14:paraId="28735403" w14:textId="79057B93" w:rsidR="005052DD" w:rsidRDefault="005052DD" w:rsidP="00CD2297">
      <w:pPr>
        <w:spacing w:after="0" w:line="360" w:lineRule="auto"/>
        <w:ind w:firstLine="1296"/>
        <w:jc w:val="both"/>
        <w:rPr>
          <w:rFonts w:ascii="Times New Roman" w:hAnsi="Times New Roman" w:cs="Times New Roman"/>
          <w:sz w:val="24"/>
          <w:szCs w:val="24"/>
        </w:rPr>
      </w:pPr>
      <w:r w:rsidRPr="005052DD">
        <w:rPr>
          <w:rFonts w:ascii="Times New Roman" w:hAnsi="Times New Roman" w:cs="Times New Roman"/>
          <w:b/>
          <w:sz w:val="24"/>
          <w:szCs w:val="24"/>
        </w:rPr>
        <w:t>P</w:t>
      </w:r>
      <w:r w:rsidR="00BB36A3">
        <w:rPr>
          <w:rFonts w:ascii="Times New Roman" w:hAnsi="Times New Roman" w:cs="Times New Roman"/>
          <w:b/>
          <w:sz w:val="24"/>
          <w:szCs w:val="24"/>
        </w:rPr>
        <w:t xml:space="preserve">rioritetinės veiklos. </w:t>
      </w:r>
      <w:r>
        <w:rPr>
          <w:rFonts w:ascii="Times New Roman" w:hAnsi="Times New Roman" w:cs="Times New Roman"/>
          <w:sz w:val="24"/>
          <w:szCs w:val="24"/>
        </w:rPr>
        <w:t>Nuo 2019 m. įstaiga įsitraukė į sveikatą stiprinančių mokyklų tinklą. 2019-2024 m. lopšelyje-darželyje įgyvendinta sveikatos stiprinimo programa „Sveikuoliai vikruoliai užaugti dideli svajoja“. Įgyvendinant programą, didelis dėmesys skirtas vaikų fizinės ir emocinės sveikatos užtikrinimu, sveikų įpročių formavimui nuo mažens, prevencinių priemonių į</w:t>
      </w:r>
      <w:r w:rsidR="00BB36A3">
        <w:rPr>
          <w:rFonts w:ascii="Times New Roman" w:hAnsi="Times New Roman" w:cs="Times New Roman"/>
          <w:sz w:val="24"/>
          <w:szCs w:val="24"/>
        </w:rPr>
        <w:t>gyvendinimui, dalyvavimui respublikiniuose ir Kauno miesto projektuose.</w:t>
      </w:r>
      <w:r>
        <w:rPr>
          <w:rFonts w:ascii="Times New Roman" w:hAnsi="Times New Roman" w:cs="Times New Roman"/>
          <w:sz w:val="24"/>
          <w:szCs w:val="24"/>
        </w:rPr>
        <w:t xml:space="preserve"> </w:t>
      </w:r>
      <w:r w:rsidR="00933B09" w:rsidRPr="00933B09">
        <w:rPr>
          <w:rFonts w:ascii="Times New Roman" w:hAnsi="Times New Roman" w:cs="Times New Roman"/>
          <w:color w:val="000000" w:themeColor="text1"/>
          <w:sz w:val="24"/>
          <w:szCs w:val="24"/>
        </w:rPr>
        <w:t>Įstaigoje taip pat vyksta šokių, muzikos, kūno judesio ir padėties užsiėmimai 3-6 m. amžiaus vaikams.</w:t>
      </w:r>
      <w:r w:rsidR="00933B09">
        <w:rPr>
          <w:rFonts w:ascii="Times New Roman" w:hAnsi="Times New Roman" w:cs="Times New Roman"/>
          <w:color w:val="FF0000"/>
          <w:sz w:val="24"/>
          <w:szCs w:val="24"/>
        </w:rPr>
        <w:t xml:space="preserve"> </w:t>
      </w:r>
      <w:r w:rsidR="00BB36A3">
        <w:rPr>
          <w:rFonts w:ascii="Times New Roman" w:hAnsi="Times New Roman" w:cs="Times New Roman"/>
          <w:sz w:val="24"/>
          <w:szCs w:val="24"/>
        </w:rPr>
        <w:t>Nuo 2023 m. gegužės 15 d</w:t>
      </w:r>
      <w:r w:rsidR="003F774D">
        <w:rPr>
          <w:rFonts w:ascii="Times New Roman" w:hAnsi="Times New Roman" w:cs="Times New Roman"/>
          <w:sz w:val="24"/>
          <w:szCs w:val="24"/>
        </w:rPr>
        <w:t>. įstaiga taip pat pripažinta</w:t>
      </w:r>
      <w:r w:rsidR="00BB36A3">
        <w:rPr>
          <w:rFonts w:ascii="Times New Roman" w:hAnsi="Times New Roman" w:cs="Times New Roman"/>
          <w:sz w:val="24"/>
          <w:szCs w:val="24"/>
        </w:rPr>
        <w:t xml:space="preserve"> aktyvia mokykla. Sveikatos stiprinimas ir toliau lieka prioritetine veikla, todėl 2024 m. sukurta nauja sveikatos stiprinimo programa 2025-2027 metams.</w:t>
      </w:r>
      <w:r>
        <w:rPr>
          <w:rFonts w:ascii="Times New Roman" w:hAnsi="Times New Roman" w:cs="Times New Roman"/>
          <w:sz w:val="24"/>
          <w:szCs w:val="24"/>
        </w:rPr>
        <w:t xml:space="preserve"> </w:t>
      </w:r>
    </w:p>
    <w:p w14:paraId="1BBE3D88" w14:textId="2DB429DA" w:rsidR="00276C15" w:rsidRDefault="00BB36A3" w:rsidP="00933B09">
      <w:pPr>
        <w:spacing w:after="0" w:line="360" w:lineRule="auto"/>
        <w:ind w:firstLine="1296"/>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Nuo 2</w:t>
      </w:r>
      <w:r w:rsidR="00155AD8">
        <w:rPr>
          <w:rFonts w:ascii="Times New Roman" w:hAnsi="Times New Roman" w:cs="Times New Roman"/>
          <w:sz w:val="24"/>
          <w:szCs w:val="24"/>
        </w:rPr>
        <w:t>020 m. lopšelis-darželis tapo STEAM</w:t>
      </w:r>
      <w:r>
        <w:rPr>
          <w:rFonts w:ascii="Times New Roman" w:hAnsi="Times New Roman" w:cs="Times New Roman"/>
          <w:sz w:val="24"/>
          <w:szCs w:val="24"/>
        </w:rPr>
        <w:t xml:space="preserve"> mokyklų tinklo nariu. Kasmet įstaigoje įgyvendinama virš 60 STEAM veiklų. Taikant šį metodą, </w:t>
      </w:r>
      <w:r w:rsidR="00305240">
        <w:rPr>
          <w:rFonts w:ascii="Times New Roman" w:hAnsi="Times New Roman" w:cs="Times New Roman"/>
          <w:color w:val="000000" w:themeColor="text1"/>
          <w:sz w:val="24"/>
          <w:szCs w:val="24"/>
        </w:rPr>
        <w:t>stebimas</w:t>
      </w:r>
      <w:r w:rsidR="00305240" w:rsidRPr="00305240">
        <w:rPr>
          <w:rFonts w:ascii="Times New Roman" w:hAnsi="Times New Roman" w:cs="Times New Roman"/>
          <w:color w:val="000000" w:themeColor="text1"/>
          <w:sz w:val="24"/>
          <w:szCs w:val="24"/>
        </w:rPr>
        <w:t xml:space="preserve"> ne tik aktyvus vaikų įsitraukimas </w:t>
      </w:r>
      <w:r w:rsidR="00305240">
        <w:rPr>
          <w:rFonts w:ascii="Times New Roman" w:hAnsi="Times New Roman" w:cs="Times New Roman"/>
          <w:sz w:val="24"/>
          <w:szCs w:val="24"/>
        </w:rPr>
        <w:t xml:space="preserve">į organizuojamas veiklas, bet ir pozityvus pokytis vaikų problemų sprendimo, tyrinėjimo ir  matematikos ugdymosi srityse. </w:t>
      </w:r>
      <w:r w:rsidR="00305240" w:rsidRPr="00A826B1">
        <w:rPr>
          <w:rFonts w:ascii="Times New Roman" w:hAnsi="Times New Roman" w:cs="Times New Roman"/>
          <w:color w:val="000000" w:themeColor="text1"/>
          <w:sz w:val="24"/>
          <w:szCs w:val="24"/>
        </w:rPr>
        <w:t xml:space="preserve">2024 m. </w:t>
      </w:r>
      <w:r w:rsidR="00A826B1" w:rsidRPr="00A826B1">
        <w:rPr>
          <w:rFonts w:ascii="Times New Roman" w:hAnsi="Times New Roman" w:cs="Times New Roman"/>
          <w:color w:val="000000" w:themeColor="text1"/>
          <w:sz w:val="24"/>
          <w:szCs w:val="24"/>
        </w:rPr>
        <w:t>rugpjūčio mėnesį</w:t>
      </w:r>
      <w:r w:rsidR="00C6314E">
        <w:rPr>
          <w:rFonts w:ascii="Times New Roman" w:hAnsi="Times New Roman" w:cs="Times New Roman"/>
          <w:color w:val="000000" w:themeColor="text1"/>
          <w:sz w:val="24"/>
          <w:szCs w:val="24"/>
        </w:rPr>
        <w:t>, įvertinus lopšelio-darželio infrastruktūrą, vadovavimą, kultūrą, bendruomenės ryšius, įstaigos pedagoginio personalo tobulėjimą, ugdymo programų taikymą, mokymąsi, vertinimą,  įstaigai suteiktas STEAM School „Competent“ lable.</w:t>
      </w:r>
      <w:r w:rsidR="006579F3">
        <w:rPr>
          <w:rFonts w:ascii="Times New Roman" w:hAnsi="Times New Roman" w:cs="Times New Roman"/>
          <w:color w:val="000000" w:themeColor="text1"/>
          <w:sz w:val="24"/>
          <w:szCs w:val="24"/>
        </w:rPr>
        <w:t xml:space="preserve">  </w:t>
      </w:r>
    </w:p>
    <w:p w14:paraId="73B6598C" w14:textId="77777777" w:rsidR="00933B09" w:rsidRPr="00933B09" w:rsidRDefault="00933B09" w:rsidP="00933B09">
      <w:pPr>
        <w:spacing w:after="0" w:line="360" w:lineRule="auto"/>
        <w:ind w:firstLine="1296"/>
        <w:jc w:val="both"/>
        <w:rPr>
          <w:rFonts w:ascii="Times New Roman" w:hAnsi="Times New Roman" w:cs="Times New Roman"/>
          <w:color w:val="000000" w:themeColor="text1"/>
          <w:sz w:val="24"/>
          <w:szCs w:val="24"/>
        </w:rPr>
      </w:pPr>
    </w:p>
    <w:p w14:paraId="674352B1" w14:textId="39968527" w:rsidR="000433CF" w:rsidRDefault="000433CF" w:rsidP="000433C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II SKYRIUS</w:t>
      </w:r>
    </w:p>
    <w:p w14:paraId="1CC84A70" w14:textId="0BBE75C2" w:rsidR="000433CF" w:rsidRDefault="000433CF" w:rsidP="000433C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20</w:t>
      </w:r>
      <w:r w:rsidR="00F62A8A">
        <w:rPr>
          <w:rFonts w:ascii="Times New Roman" w:hAnsi="Times New Roman" w:cs="Times New Roman"/>
          <w:b/>
          <w:sz w:val="24"/>
          <w:szCs w:val="24"/>
        </w:rPr>
        <w:t>22</w:t>
      </w:r>
      <w:r>
        <w:rPr>
          <w:rFonts w:ascii="Times New Roman" w:hAnsi="Times New Roman" w:cs="Times New Roman"/>
          <w:b/>
          <w:sz w:val="24"/>
          <w:szCs w:val="24"/>
        </w:rPr>
        <w:t>-20</w:t>
      </w:r>
      <w:r w:rsidR="00787525">
        <w:rPr>
          <w:rFonts w:ascii="Times New Roman" w:hAnsi="Times New Roman" w:cs="Times New Roman"/>
          <w:b/>
          <w:sz w:val="24"/>
          <w:szCs w:val="24"/>
        </w:rPr>
        <w:t>2</w:t>
      </w:r>
      <w:r w:rsidR="00F62A8A">
        <w:rPr>
          <w:rFonts w:ascii="Times New Roman" w:hAnsi="Times New Roman" w:cs="Times New Roman"/>
          <w:b/>
          <w:sz w:val="24"/>
          <w:szCs w:val="24"/>
        </w:rPr>
        <w:t>4</w:t>
      </w:r>
      <w:r>
        <w:rPr>
          <w:rFonts w:ascii="Times New Roman" w:hAnsi="Times New Roman" w:cs="Times New Roman"/>
          <w:b/>
          <w:sz w:val="24"/>
          <w:szCs w:val="24"/>
        </w:rPr>
        <w:t xml:space="preserve"> MET</w:t>
      </w:r>
      <w:r w:rsidR="00041E4E">
        <w:rPr>
          <w:rFonts w:ascii="Times New Roman" w:hAnsi="Times New Roman" w:cs="Times New Roman"/>
          <w:b/>
          <w:sz w:val="24"/>
          <w:szCs w:val="24"/>
        </w:rPr>
        <w:t>Ų STRATEGINIO PLANO ĮVYKDYMAS</w:t>
      </w:r>
    </w:p>
    <w:p w14:paraId="57393DBE" w14:textId="7AC15748" w:rsidR="000433CF" w:rsidRPr="003701CC" w:rsidRDefault="000433CF" w:rsidP="003701CC">
      <w:pPr>
        <w:spacing w:after="0" w:line="360" w:lineRule="auto"/>
        <w:ind w:firstLine="567"/>
        <w:jc w:val="both"/>
        <w:rPr>
          <w:rFonts w:ascii="Times New Roman" w:eastAsia="Times New Roman" w:hAnsi="Times New Roman" w:cs="Times New Roman"/>
          <w:sz w:val="24"/>
          <w:szCs w:val="24"/>
          <w:lang w:eastAsia="lt-LT"/>
        </w:rPr>
      </w:pPr>
    </w:p>
    <w:p w14:paraId="5E3E3DB1" w14:textId="5739EC11" w:rsidR="00DA5A73" w:rsidRPr="00210A48" w:rsidRDefault="00DA5A73" w:rsidP="00DA5A73">
      <w:pPr>
        <w:spacing w:after="0" w:line="360" w:lineRule="auto"/>
        <w:ind w:firstLine="567"/>
        <w:jc w:val="both"/>
        <w:rPr>
          <w:rFonts w:ascii="Times New Roman" w:eastAsia="Times New Roman" w:hAnsi="Times New Roman" w:cs="Times New Roman"/>
          <w:color w:val="000000" w:themeColor="text1"/>
          <w:sz w:val="24"/>
          <w:szCs w:val="24"/>
          <w:lang w:eastAsia="lt-LT"/>
        </w:rPr>
      </w:pPr>
      <w:r w:rsidRPr="00210A48">
        <w:rPr>
          <w:rFonts w:ascii="Times New Roman" w:eastAsia="Times New Roman" w:hAnsi="Times New Roman" w:cs="Times New Roman"/>
          <w:color w:val="000000" w:themeColor="text1"/>
          <w:sz w:val="24"/>
          <w:szCs w:val="24"/>
          <w:lang w:eastAsia="lt-LT"/>
        </w:rPr>
        <w:t xml:space="preserve">Įstaigoje veikia 11 bendrosios paskirties grupių: 3 lopšelio, 6 darželio ir 2 priešmokyklinės </w:t>
      </w:r>
      <w:r w:rsidR="006579F3">
        <w:rPr>
          <w:rFonts w:ascii="Times New Roman" w:eastAsia="Times New Roman" w:hAnsi="Times New Roman" w:cs="Times New Roman"/>
          <w:color w:val="000000" w:themeColor="text1"/>
          <w:sz w:val="24"/>
          <w:szCs w:val="24"/>
          <w:lang w:eastAsia="lt-LT"/>
        </w:rPr>
        <w:t xml:space="preserve">grupės. Vaikai priimami nuo 1 </w:t>
      </w:r>
      <w:r w:rsidRPr="00210A48">
        <w:rPr>
          <w:rFonts w:ascii="Times New Roman" w:eastAsia="Times New Roman" w:hAnsi="Times New Roman" w:cs="Times New Roman"/>
          <w:color w:val="000000" w:themeColor="text1"/>
          <w:sz w:val="24"/>
          <w:szCs w:val="24"/>
          <w:lang w:eastAsia="lt-LT"/>
        </w:rPr>
        <w:t xml:space="preserve">m. iki 6 m. Lopšelio-darželio vaikams, turintiems kalbos, kalbėjimo ir komunikacijos sutrikimų, suteikiama logopedo pagalba. Atsižvelgiant į Kauno miesto Pedagoginės psichologinės tarnybos sudarytą Švietimo pagalbos gavėjų sąrašą, įstaigoje vaikams </w:t>
      </w:r>
      <w:r w:rsidRPr="00C83F79">
        <w:rPr>
          <w:rFonts w:ascii="Times New Roman" w:eastAsia="Times New Roman" w:hAnsi="Times New Roman" w:cs="Times New Roman"/>
          <w:color w:val="000000" w:themeColor="text1"/>
          <w:sz w:val="24"/>
          <w:szCs w:val="24"/>
          <w:lang w:eastAsia="lt-LT"/>
        </w:rPr>
        <w:t xml:space="preserve">teikiama psichologo, socialinio pedagogo, specialiojo pedagogo, mokytojo padėjėjo pagalba. </w:t>
      </w:r>
      <w:r w:rsidRPr="00210A48">
        <w:rPr>
          <w:rFonts w:ascii="Times New Roman" w:eastAsia="Times New Roman" w:hAnsi="Times New Roman" w:cs="Times New Roman"/>
          <w:color w:val="000000" w:themeColor="text1"/>
          <w:sz w:val="24"/>
          <w:szCs w:val="24"/>
          <w:lang w:eastAsia="lt-LT"/>
        </w:rPr>
        <w:t>Vaikų sveikatos gerove rūpinasi Kauno visuomenės sveikatos biuro specialistė.</w:t>
      </w:r>
    </w:p>
    <w:p w14:paraId="14D19BE0" w14:textId="4E731D0A" w:rsidR="00DA5A73" w:rsidRPr="00210A48" w:rsidRDefault="00DA5A73" w:rsidP="00DA5A73">
      <w:pPr>
        <w:spacing w:after="0" w:line="360" w:lineRule="auto"/>
        <w:ind w:firstLine="567"/>
        <w:jc w:val="both"/>
        <w:rPr>
          <w:rFonts w:ascii="Times New Roman" w:eastAsia="Times New Roman" w:hAnsi="Times New Roman" w:cs="Times New Roman"/>
          <w:color w:val="000000" w:themeColor="text1"/>
          <w:sz w:val="24"/>
          <w:szCs w:val="24"/>
          <w:lang w:eastAsia="lt-LT"/>
        </w:rPr>
      </w:pPr>
      <w:r w:rsidRPr="00210A48">
        <w:rPr>
          <w:rFonts w:ascii="Times New Roman" w:eastAsia="Times New Roman" w:hAnsi="Times New Roman" w:cs="Times New Roman"/>
          <w:color w:val="000000" w:themeColor="text1"/>
          <w:sz w:val="24"/>
          <w:szCs w:val="24"/>
          <w:lang w:eastAsia="lt-LT"/>
        </w:rPr>
        <w:tab/>
        <w:t>Lopšelyje-darželyje dirba 29 pedagogai, iš jų 22 turi specialybę atitinkančią kvalifikaciją, 2 pedagogai siekia ją įgyti studijuodami, 10 pedagogų įgiję vyresniojo mokytojo kvalifikacinę kategoriją, psichologas įgijęs II kategorij</w:t>
      </w:r>
      <w:r w:rsidR="00C83F79">
        <w:rPr>
          <w:rFonts w:ascii="Times New Roman" w:eastAsia="Times New Roman" w:hAnsi="Times New Roman" w:cs="Times New Roman"/>
          <w:color w:val="000000" w:themeColor="text1"/>
          <w:sz w:val="24"/>
          <w:szCs w:val="24"/>
          <w:lang w:eastAsia="lt-LT"/>
        </w:rPr>
        <w:t>ą.  2024 m. II pusmečio pabaigoje</w:t>
      </w:r>
      <w:r w:rsidRPr="00210A48">
        <w:rPr>
          <w:rFonts w:ascii="Times New Roman" w:eastAsia="Times New Roman" w:hAnsi="Times New Roman" w:cs="Times New Roman"/>
          <w:color w:val="000000" w:themeColor="text1"/>
          <w:sz w:val="24"/>
          <w:szCs w:val="24"/>
          <w:lang w:eastAsia="lt-LT"/>
        </w:rPr>
        <w:t xml:space="preserve"> 3 vyr. mokytojos </w:t>
      </w:r>
      <w:r w:rsidR="00C83F79">
        <w:rPr>
          <w:rFonts w:ascii="Times New Roman" w:eastAsia="Times New Roman" w:hAnsi="Times New Roman" w:cs="Times New Roman"/>
          <w:color w:val="000000" w:themeColor="text1"/>
          <w:sz w:val="24"/>
          <w:szCs w:val="24"/>
          <w:lang w:eastAsia="lt-LT"/>
        </w:rPr>
        <w:t>įgijo</w:t>
      </w:r>
      <w:r w:rsidRPr="00210A48">
        <w:rPr>
          <w:rFonts w:ascii="Times New Roman" w:eastAsia="Times New Roman" w:hAnsi="Times New Roman" w:cs="Times New Roman"/>
          <w:color w:val="000000" w:themeColor="text1"/>
          <w:sz w:val="24"/>
          <w:szCs w:val="24"/>
          <w:lang w:eastAsia="lt-LT"/>
        </w:rPr>
        <w:t xml:space="preserve"> mokytojo metodi</w:t>
      </w:r>
      <w:r w:rsidR="006579F3">
        <w:rPr>
          <w:rFonts w:ascii="Times New Roman" w:eastAsia="Times New Roman" w:hAnsi="Times New Roman" w:cs="Times New Roman"/>
          <w:color w:val="000000" w:themeColor="text1"/>
          <w:sz w:val="24"/>
          <w:szCs w:val="24"/>
          <w:lang w:eastAsia="lt-LT"/>
        </w:rPr>
        <w:t>ninko kvalifikacinę kategoriją.</w:t>
      </w:r>
    </w:p>
    <w:p w14:paraId="48559B6B" w14:textId="628F980D" w:rsidR="00DA5A73" w:rsidRDefault="00DA5A73" w:rsidP="00DA5A73">
      <w:pPr>
        <w:spacing w:after="0" w:line="360" w:lineRule="auto"/>
        <w:ind w:firstLine="567"/>
        <w:jc w:val="both"/>
        <w:rPr>
          <w:rFonts w:ascii="Times New Roman" w:eastAsia="Times New Roman" w:hAnsi="Times New Roman" w:cs="Times New Roman"/>
          <w:color w:val="000000" w:themeColor="text1"/>
          <w:sz w:val="24"/>
          <w:szCs w:val="24"/>
          <w:lang w:eastAsia="lt-LT"/>
        </w:rPr>
      </w:pPr>
      <w:r w:rsidRPr="00210A48">
        <w:rPr>
          <w:rFonts w:ascii="Times New Roman" w:eastAsia="Times New Roman" w:hAnsi="Times New Roman" w:cs="Times New Roman"/>
          <w:color w:val="000000" w:themeColor="text1"/>
          <w:sz w:val="24"/>
          <w:szCs w:val="24"/>
          <w:lang w:eastAsia="lt-LT"/>
        </w:rPr>
        <w:tab/>
        <w:t>Nuo 2022 m. iki 2024 m. bendras grupių skaičius nepakito, įstaigoje veikia 11 grupių. Šiuos metus išliko didelis 1 - 3 m</w:t>
      </w:r>
      <w:r w:rsidR="00C83F79">
        <w:rPr>
          <w:rFonts w:ascii="Times New Roman" w:eastAsia="Times New Roman" w:hAnsi="Times New Roman" w:cs="Times New Roman"/>
          <w:color w:val="000000" w:themeColor="text1"/>
          <w:sz w:val="24"/>
          <w:szCs w:val="24"/>
          <w:lang w:eastAsia="lt-LT"/>
        </w:rPr>
        <w:t xml:space="preserve">. amžiaus vaikų vietų poreikis, kuris metų eigoje yra patenkinamas. </w:t>
      </w:r>
      <w:r w:rsidRPr="00210A48">
        <w:rPr>
          <w:rFonts w:ascii="Times New Roman" w:eastAsia="Times New Roman" w:hAnsi="Times New Roman" w:cs="Times New Roman"/>
          <w:color w:val="000000" w:themeColor="text1"/>
          <w:sz w:val="24"/>
          <w:szCs w:val="24"/>
          <w:lang w:eastAsia="lt-LT"/>
        </w:rPr>
        <w:t xml:space="preserve">Įstaigoje kiekvienais metais veikia 3 pilnai užpildytos lopšelio grupės. </w:t>
      </w:r>
    </w:p>
    <w:p w14:paraId="173836CF" w14:textId="63C7DF87" w:rsidR="00DA5A73" w:rsidRPr="00210A48" w:rsidRDefault="00DA5A73" w:rsidP="00DA5A73">
      <w:pPr>
        <w:spacing w:after="0" w:line="360" w:lineRule="auto"/>
        <w:ind w:firstLine="567"/>
        <w:jc w:val="both"/>
        <w:rPr>
          <w:rFonts w:ascii="Times New Roman" w:eastAsia="Times New Roman" w:hAnsi="Times New Roman" w:cs="Times New Roman"/>
          <w:color w:val="000000" w:themeColor="text1"/>
          <w:sz w:val="24"/>
          <w:szCs w:val="24"/>
          <w:lang w:eastAsia="lt-LT"/>
        </w:rPr>
      </w:pPr>
      <w:r w:rsidRPr="00210A48">
        <w:rPr>
          <w:rFonts w:ascii="Times New Roman" w:eastAsia="Times New Roman" w:hAnsi="Times New Roman" w:cs="Times New Roman"/>
          <w:color w:val="000000" w:themeColor="text1"/>
          <w:sz w:val="24"/>
          <w:szCs w:val="24"/>
          <w:lang w:eastAsia="lt-LT"/>
        </w:rPr>
        <w:t>Papildomo ugdymo paslaugomis naudojasi 102 vaikai, tai sudaro daugiau nei pusę bendro vaikų skaičiaus. Įstaigoje vyksta papildomi ugdymo(si) užsiėmimai: šokių, anglų kalbos, krepšinio, futbolo,</w:t>
      </w:r>
      <w:r w:rsidR="00120F25">
        <w:rPr>
          <w:rFonts w:ascii="Times New Roman" w:eastAsia="Times New Roman" w:hAnsi="Times New Roman" w:cs="Times New Roman"/>
          <w:color w:val="000000" w:themeColor="text1"/>
          <w:sz w:val="24"/>
          <w:szCs w:val="24"/>
          <w:lang w:eastAsia="lt-LT"/>
        </w:rPr>
        <w:t xml:space="preserve"> baleto, karate, STEAM būreliai („Mažasis tyrinėtojas“).</w:t>
      </w:r>
    </w:p>
    <w:p w14:paraId="629B5BFE" w14:textId="529A1438" w:rsidR="00DA5A73" w:rsidRPr="00210A48" w:rsidRDefault="00DA5A73" w:rsidP="00DA5A73">
      <w:pPr>
        <w:spacing w:after="0" w:line="360" w:lineRule="auto"/>
        <w:ind w:firstLine="1296"/>
        <w:jc w:val="both"/>
        <w:rPr>
          <w:rFonts w:ascii="Times New Roman" w:hAnsi="Times New Roman" w:cs="Times New Roman"/>
          <w:color w:val="000000" w:themeColor="text1"/>
          <w:sz w:val="24"/>
          <w:szCs w:val="24"/>
        </w:rPr>
      </w:pPr>
      <w:r w:rsidRPr="00210A48">
        <w:rPr>
          <w:rFonts w:ascii="Times New Roman" w:eastAsia="Times New Roman" w:hAnsi="Times New Roman" w:cs="Times New Roman"/>
          <w:color w:val="000000" w:themeColor="text1"/>
          <w:sz w:val="24"/>
          <w:szCs w:val="24"/>
          <w:lang w:eastAsia="lt-LT"/>
        </w:rPr>
        <w:t xml:space="preserve">Vaikai ugdomi pagal 2024 </w:t>
      </w:r>
      <w:r w:rsidR="003F774D">
        <w:rPr>
          <w:rFonts w:ascii="Times New Roman" w:eastAsia="Times New Roman" w:hAnsi="Times New Roman" w:cs="Times New Roman"/>
          <w:color w:val="000000" w:themeColor="text1"/>
          <w:sz w:val="24"/>
          <w:szCs w:val="24"/>
          <w:lang w:eastAsia="lt-LT"/>
        </w:rPr>
        <w:t>m.</w:t>
      </w:r>
      <w:r w:rsidRPr="00210A48">
        <w:rPr>
          <w:rFonts w:ascii="Times New Roman" w:eastAsia="Times New Roman" w:hAnsi="Times New Roman" w:cs="Times New Roman"/>
          <w:color w:val="000000" w:themeColor="text1"/>
          <w:sz w:val="24"/>
          <w:szCs w:val="24"/>
          <w:lang w:eastAsia="lt-LT"/>
        </w:rPr>
        <w:t xml:space="preserve"> atnaujintą Kauno lopšelio-darželio „Tukas“ ikimokyklinio ugdymo ir Bendrąją priešmokyklinio ugdymo programas. Įgyvendinamos socialinių ir emocinių įgūdžių ugdymo programos „Zipio draugai“ ir  „Kimochi“, įstaiga taip pat dalyvauja „Pienas vaikams“, „Vaisiai ir daržovės“ programose. Įstaiga priklauso Besimokančių darželių tinklui, dalyvauja tarptautiniuose Etwining </w:t>
      </w:r>
      <w:r w:rsidR="0002038B">
        <w:rPr>
          <w:rFonts w:ascii="Times New Roman" w:eastAsia="Times New Roman" w:hAnsi="Times New Roman" w:cs="Times New Roman"/>
          <w:color w:val="000000" w:themeColor="text1"/>
          <w:sz w:val="24"/>
          <w:szCs w:val="24"/>
          <w:lang w:eastAsia="lt-LT"/>
        </w:rPr>
        <w:t xml:space="preserve">įgytas žinias ir </w:t>
      </w:r>
      <w:r w:rsidR="0002038B">
        <w:rPr>
          <w:rFonts w:ascii="Times New Roman" w:eastAsia="Times New Roman" w:hAnsi="Times New Roman" w:cs="Times New Roman"/>
          <w:color w:val="000000" w:themeColor="text1"/>
          <w:sz w:val="24"/>
          <w:szCs w:val="24"/>
          <w:lang w:eastAsia="lt-LT"/>
        </w:rPr>
        <w:lastRenderedPageBreak/>
        <w:t>metodines priemones</w:t>
      </w:r>
      <w:r w:rsidRPr="00210A48">
        <w:rPr>
          <w:rFonts w:ascii="Times New Roman" w:eastAsia="Times New Roman" w:hAnsi="Times New Roman" w:cs="Times New Roman"/>
          <w:color w:val="000000" w:themeColor="text1"/>
          <w:sz w:val="24"/>
          <w:szCs w:val="24"/>
          <w:lang w:eastAsia="lt-LT"/>
        </w:rPr>
        <w:t xml:space="preserve">. </w:t>
      </w:r>
      <w:r w:rsidRPr="00210A48">
        <w:rPr>
          <w:rFonts w:ascii="Times New Roman" w:hAnsi="Times New Roman" w:cs="Times New Roman"/>
          <w:color w:val="000000" w:themeColor="text1"/>
          <w:sz w:val="24"/>
          <w:szCs w:val="24"/>
        </w:rPr>
        <w:t xml:space="preserve">Ugdomojoje veikloje taikomi inovatyvūs ugdymo metodai. Nuo 2020 m. įstaiga </w:t>
      </w:r>
      <w:r w:rsidR="00C83F79">
        <w:rPr>
          <w:rFonts w:ascii="Times New Roman" w:hAnsi="Times New Roman" w:cs="Times New Roman"/>
          <w:color w:val="000000" w:themeColor="text1"/>
          <w:sz w:val="24"/>
          <w:szCs w:val="24"/>
        </w:rPr>
        <w:t>taiko ES SF projekto</w:t>
      </w:r>
      <w:r w:rsidRPr="00210A48">
        <w:rPr>
          <w:rFonts w:ascii="Times New Roman" w:hAnsi="Times New Roman" w:cs="Times New Roman"/>
          <w:color w:val="000000" w:themeColor="text1"/>
          <w:sz w:val="24"/>
          <w:szCs w:val="24"/>
        </w:rPr>
        <w:t xml:space="preserve"> „Inovacijos vaikų darželyje“ (projekto Nr. 09.2.1-ESFA-V-726-01-0001). 2023 m. Nacionalinio sveikatą stiprinančių mokyklų tinklo ir aktyvių mokyklų veiklos koordinavimo komisija pripažino Kauno lopšelį-darželį „Tukas“ Aktyvia mokykla. 2024 m. įstaigai suteiktas STEM School Label mokyklos ženklas. </w:t>
      </w:r>
    </w:p>
    <w:p w14:paraId="7D251355" w14:textId="77777777" w:rsidR="00DA5A73" w:rsidRPr="00210A48" w:rsidRDefault="00DA5A73" w:rsidP="00DA5A73">
      <w:pPr>
        <w:spacing w:after="0" w:line="360" w:lineRule="auto"/>
        <w:ind w:firstLine="1296"/>
        <w:jc w:val="both"/>
        <w:rPr>
          <w:rFonts w:ascii="Times New Roman" w:hAnsi="Times New Roman" w:cs="Times New Roman"/>
          <w:color w:val="000000" w:themeColor="text1"/>
          <w:sz w:val="24"/>
          <w:szCs w:val="24"/>
        </w:rPr>
      </w:pPr>
      <w:r w:rsidRPr="00210A48">
        <w:rPr>
          <w:rFonts w:ascii="Times New Roman" w:hAnsi="Times New Roman" w:cs="Times New Roman"/>
          <w:color w:val="000000" w:themeColor="text1"/>
          <w:sz w:val="24"/>
          <w:szCs w:val="24"/>
        </w:rPr>
        <w:t>Atsižvelgiant į švietimo kaitą ir interguojant skaitmeninį ugdymą(si) ikimokyklinio ir priešmokyklinio ugdymo įstaigose, visose darželio grupėse yra naudojamos išmaniosios SMART lentos.  Ugdymo(si) procese naudojamos šiuolaikinės skaitmeninės ugdymo(si) priemonės: planšetiniai kompiuteriai, fotoaparatai, išmanūs robotai „Bitutė“ ir „Sraigė“.</w:t>
      </w:r>
    </w:p>
    <w:p w14:paraId="1263B1F2" w14:textId="3DD11C18" w:rsidR="00DA5A73" w:rsidRPr="0061407A" w:rsidRDefault="00DA5A73" w:rsidP="00DA5A73">
      <w:pPr>
        <w:spacing w:after="0" w:line="360" w:lineRule="auto"/>
        <w:ind w:firstLine="1296"/>
        <w:jc w:val="both"/>
        <w:rPr>
          <w:rFonts w:ascii="Times New Roman" w:hAnsi="Times New Roman" w:cs="Times New Roman"/>
          <w:color w:val="33CC33"/>
          <w:sz w:val="24"/>
          <w:szCs w:val="24"/>
        </w:rPr>
      </w:pPr>
      <w:r w:rsidRPr="00210A48">
        <w:rPr>
          <w:rFonts w:ascii="Times New Roman" w:eastAsia="Times New Roman" w:hAnsi="Times New Roman" w:cs="Times New Roman"/>
          <w:color w:val="000000" w:themeColor="text1"/>
          <w:sz w:val="24"/>
          <w:szCs w:val="24"/>
          <w:lang w:eastAsia="lt-LT"/>
        </w:rPr>
        <w:t xml:space="preserve">Ugdymas vyksta ne tik grupėse, bet ir kitose įstaigos vidaus ir lauko </w:t>
      </w:r>
      <w:r w:rsidRPr="00DA6FBD">
        <w:rPr>
          <w:rFonts w:ascii="Times New Roman" w:eastAsia="Times New Roman" w:hAnsi="Times New Roman" w:cs="Times New Roman"/>
          <w:sz w:val="24"/>
          <w:szCs w:val="24"/>
          <w:lang w:eastAsia="lt-LT"/>
        </w:rPr>
        <w:t>erdvėse: kūrybinėse dirbtuvėse, interaktyvios veiklos kambaryje, „Pasakų šalies“ žaidimų kambaryje ir STEAM kampelyje</w:t>
      </w:r>
      <w:r>
        <w:rPr>
          <w:rFonts w:ascii="Times New Roman" w:eastAsia="Times New Roman" w:hAnsi="Times New Roman" w:cs="Times New Roman"/>
          <w:sz w:val="24"/>
          <w:szCs w:val="24"/>
          <w:lang w:eastAsia="lt-LT"/>
        </w:rPr>
        <w:t xml:space="preserve">. 2023 m. įrengtame ,,Basakojų take“, </w:t>
      </w:r>
      <w:r w:rsidRPr="00210A48">
        <w:rPr>
          <w:rFonts w:ascii="Times New Roman" w:eastAsia="Times New Roman" w:hAnsi="Times New Roman" w:cs="Times New Roman"/>
          <w:color w:val="000000" w:themeColor="text1"/>
          <w:sz w:val="24"/>
          <w:szCs w:val="24"/>
          <w:lang w:eastAsia="lt-LT"/>
        </w:rPr>
        <w:t xml:space="preserve">2024 m. įrengtame sensoriniame kampelyje ir „Paukščių tako“ edukacinėje lauko erdvėje, koridoriuose, lauko žaidimų-sporto aikštelėse, STEAM </w:t>
      </w:r>
      <w:r w:rsidR="0002038B">
        <w:rPr>
          <w:rFonts w:ascii="Times New Roman" w:eastAsia="Times New Roman" w:hAnsi="Times New Roman" w:cs="Times New Roman"/>
          <w:color w:val="000000" w:themeColor="text1"/>
          <w:sz w:val="24"/>
          <w:szCs w:val="24"/>
          <w:lang w:eastAsia="lt-LT"/>
        </w:rPr>
        <w:t xml:space="preserve">mobilioje lauko tyrinėjimų laboratorijoje. </w:t>
      </w:r>
    </w:p>
    <w:p w14:paraId="15AE5361" w14:textId="77777777" w:rsidR="00DA5A73" w:rsidRPr="00210A48" w:rsidRDefault="00DA5A73" w:rsidP="00DA5A73">
      <w:pPr>
        <w:spacing w:after="0" w:line="360" w:lineRule="auto"/>
        <w:ind w:firstLine="1296"/>
        <w:jc w:val="both"/>
        <w:rPr>
          <w:rFonts w:ascii="Times New Roman" w:hAnsi="Times New Roman" w:cs="Times New Roman"/>
          <w:color w:val="000000" w:themeColor="text1"/>
          <w:sz w:val="24"/>
          <w:szCs w:val="24"/>
        </w:rPr>
      </w:pPr>
      <w:r w:rsidRPr="00210A48">
        <w:rPr>
          <w:rFonts w:ascii="Times New Roman" w:hAnsi="Times New Roman" w:cs="Times New Roman"/>
          <w:color w:val="000000" w:themeColor="text1"/>
          <w:sz w:val="24"/>
          <w:szCs w:val="24"/>
        </w:rPr>
        <w:t>Įvertinus vaikų ugdymo(si) pasiekimų rezultatus, visi ikimokyklinio amžiaus vaikai siekia pažangos visose ugdymo(si) srityse, priešmokyklinio amžiaus vaikai pasiekia mokyklinę brandą ir mokosi mokykloje.</w:t>
      </w:r>
    </w:p>
    <w:p w14:paraId="5BC16822" w14:textId="7FEB9338" w:rsidR="00DA5A73" w:rsidRDefault="00933B09" w:rsidP="00DA5A73">
      <w:pPr>
        <w:spacing w:after="0" w:line="360" w:lineRule="auto"/>
        <w:ind w:firstLine="1296"/>
        <w:jc w:val="both"/>
        <w:rPr>
          <w:rFonts w:ascii="Times New Roman" w:eastAsia="Times New Roman" w:hAnsi="Times New Roman" w:cs="Times New Roman"/>
          <w:sz w:val="24"/>
          <w:szCs w:val="24"/>
          <w:lang w:eastAsia="lt-LT"/>
        </w:rPr>
      </w:pPr>
      <w:r w:rsidRPr="00933B09">
        <w:rPr>
          <w:rFonts w:ascii="Times New Roman" w:hAnsi="Times New Roman" w:cs="Times New Roman"/>
          <w:color w:val="000000" w:themeColor="text1"/>
          <w:sz w:val="23"/>
          <w:szCs w:val="23"/>
        </w:rPr>
        <w:t>Atsižvelgiant į 2022-2024 metų Kauno savivaldybės sudaryto SVP tikslo „Teikti besimokančios visuomenės poreikius atitinkančias švietimo paslaugas“ bei uždavinio „Formuoti efektyvų formaliojo ir</w:t>
      </w:r>
      <w:r w:rsidR="003F774D">
        <w:rPr>
          <w:rFonts w:ascii="Times New Roman" w:hAnsi="Times New Roman" w:cs="Times New Roman"/>
          <w:color w:val="000000" w:themeColor="text1"/>
          <w:sz w:val="23"/>
          <w:szCs w:val="23"/>
        </w:rPr>
        <w:t xml:space="preserve"> neformaliojo ugdymo įstaigų ti</w:t>
      </w:r>
      <w:r w:rsidRPr="00933B09">
        <w:rPr>
          <w:rFonts w:ascii="Times New Roman" w:hAnsi="Times New Roman" w:cs="Times New Roman"/>
          <w:color w:val="000000" w:themeColor="text1"/>
          <w:sz w:val="23"/>
          <w:szCs w:val="23"/>
        </w:rPr>
        <w:t>nklą“ lopšelyje-darželyje buvo produktyviai įgyvendinamas formalusis ir neformalusis ugdymas, atsižvelgiant į vietos bendruomenės poreikius. Įstaigoje yra užtikrinamas ikimokyklinio ir priešmokyklinio ugdymo prieinamumas,</w:t>
      </w:r>
      <w:r>
        <w:rPr>
          <w:rFonts w:ascii="Times New Roman" w:hAnsi="Times New Roman" w:cs="Times New Roman"/>
          <w:color w:val="000000" w:themeColor="text1"/>
          <w:sz w:val="23"/>
          <w:szCs w:val="23"/>
        </w:rPr>
        <w:t xml:space="preserve"> </w:t>
      </w:r>
      <w:r w:rsidRPr="00933B09">
        <w:rPr>
          <w:rFonts w:ascii="Times New Roman" w:hAnsi="Times New Roman" w:cs="Times New Roman"/>
          <w:color w:val="000000" w:themeColor="text1"/>
          <w:sz w:val="23"/>
          <w:szCs w:val="23"/>
        </w:rPr>
        <w:t>organizavimas ir jo kokybė, gerinama įstaigos infrastruktūra (2023-2024 m. pakeistas įstaigos stogas).</w:t>
      </w:r>
      <w:r w:rsidR="00DA5A73" w:rsidRPr="00933B09">
        <w:rPr>
          <w:rFonts w:ascii="Times New Roman" w:eastAsia="Times New Roman" w:hAnsi="Times New Roman" w:cs="Times New Roman"/>
          <w:color w:val="000000" w:themeColor="text1"/>
          <w:sz w:val="24"/>
          <w:szCs w:val="24"/>
          <w:lang w:eastAsia="lt-LT"/>
        </w:rPr>
        <w:t xml:space="preserve"> </w:t>
      </w:r>
      <w:r w:rsidR="00DA5A73">
        <w:rPr>
          <w:rFonts w:ascii="Times New Roman" w:eastAsia="Times New Roman" w:hAnsi="Times New Roman" w:cs="Times New Roman"/>
          <w:sz w:val="24"/>
          <w:szCs w:val="24"/>
          <w:lang w:eastAsia="lt-LT"/>
        </w:rPr>
        <w:t>2022</w:t>
      </w:r>
      <w:r w:rsidR="00DA5A73" w:rsidRPr="003427A0">
        <w:rPr>
          <w:rFonts w:ascii="Times New Roman" w:eastAsia="Times New Roman" w:hAnsi="Times New Roman" w:cs="Times New Roman"/>
          <w:sz w:val="24"/>
          <w:szCs w:val="24"/>
          <w:lang w:eastAsia="lt-LT"/>
        </w:rPr>
        <w:t xml:space="preserve"> m. buvo analizuojami ugdymo įstaigą lankančių vaikų pasiekimai ir pažanga. Lyginant stipriąsias ir tobulintinas sritis su ankstesniais metais, pokytis įvyko. Ryškėja kryptingo STEAM veiklų įgyvendinimo rezul</w:t>
      </w:r>
      <w:r w:rsidR="00DA5A73">
        <w:rPr>
          <w:rFonts w:ascii="Times New Roman" w:eastAsia="Times New Roman" w:hAnsi="Times New Roman" w:cs="Times New Roman"/>
          <w:sz w:val="24"/>
          <w:szCs w:val="24"/>
          <w:lang w:eastAsia="lt-LT"/>
        </w:rPr>
        <w:t>tatai, sritis „Tyrinėjimas“ 2023</w:t>
      </w:r>
      <w:r w:rsidR="0002038B">
        <w:rPr>
          <w:rFonts w:ascii="Times New Roman" w:eastAsia="Times New Roman" w:hAnsi="Times New Roman" w:cs="Times New Roman"/>
          <w:sz w:val="24"/>
          <w:szCs w:val="24"/>
          <w:lang w:eastAsia="lt-LT"/>
        </w:rPr>
        <w:t xml:space="preserve">-2024 </w:t>
      </w:r>
      <w:r w:rsidR="00DA5A73" w:rsidRPr="003427A0">
        <w:rPr>
          <w:rFonts w:ascii="Times New Roman" w:eastAsia="Times New Roman" w:hAnsi="Times New Roman" w:cs="Times New Roman"/>
          <w:sz w:val="24"/>
          <w:szCs w:val="24"/>
          <w:lang w:eastAsia="lt-LT"/>
        </w:rPr>
        <w:t>m. yra vienas iš stipriųjų ugdymo(</w:t>
      </w:r>
      <w:r w:rsidR="00DA5A73" w:rsidRPr="003D61FF">
        <w:rPr>
          <w:rFonts w:ascii="Times New Roman" w:eastAsia="Times New Roman" w:hAnsi="Times New Roman" w:cs="Times New Roman"/>
          <w:sz w:val="24"/>
          <w:szCs w:val="24"/>
          <w:lang w:eastAsia="lt-LT"/>
        </w:rPr>
        <w:t xml:space="preserve">si) aspektų. </w:t>
      </w:r>
    </w:p>
    <w:p w14:paraId="25C4CD86" w14:textId="19E57A53" w:rsidR="00DA5A73" w:rsidRDefault="00DA5A73" w:rsidP="00DA5A73">
      <w:pPr>
        <w:spacing w:after="0" w:line="360" w:lineRule="auto"/>
        <w:ind w:firstLine="1296"/>
        <w:jc w:val="both"/>
        <w:rPr>
          <w:rFonts w:ascii="Times New Roman" w:hAnsi="Times New Roman" w:cs="Times New Roman"/>
          <w:sz w:val="24"/>
          <w:szCs w:val="24"/>
        </w:rPr>
      </w:pPr>
      <w:r w:rsidRPr="00210A48">
        <w:rPr>
          <w:rFonts w:ascii="Times New Roman" w:hAnsi="Times New Roman" w:cs="Times New Roman"/>
          <w:color w:val="000000" w:themeColor="text1"/>
          <w:sz w:val="24"/>
          <w:szCs w:val="24"/>
        </w:rPr>
        <w:t>Kasmet įstaigoje auga specialiųjų ugd</w:t>
      </w:r>
      <w:r w:rsidR="006579F3">
        <w:rPr>
          <w:rFonts w:ascii="Times New Roman" w:hAnsi="Times New Roman" w:cs="Times New Roman"/>
          <w:color w:val="000000" w:themeColor="text1"/>
          <w:sz w:val="24"/>
          <w:szCs w:val="24"/>
        </w:rPr>
        <w:t>ymo(</w:t>
      </w:r>
      <w:r w:rsidRPr="00210A48">
        <w:rPr>
          <w:rFonts w:ascii="Times New Roman" w:hAnsi="Times New Roman" w:cs="Times New Roman"/>
          <w:color w:val="000000" w:themeColor="text1"/>
          <w:sz w:val="24"/>
          <w:szCs w:val="24"/>
        </w:rPr>
        <w:t>si</w:t>
      </w:r>
      <w:r w:rsidR="006579F3">
        <w:rPr>
          <w:rFonts w:ascii="Times New Roman" w:hAnsi="Times New Roman" w:cs="Times New Roman"/>
          <w:color w:val="000000" w:themeColor="text1"/>
          <w:sz w:val="24"/>
          <w:szCs w:val="24"/>
        </w:rPr>
        <w:t>)</w:t>
      </w:r>
      <w:r w:rsidRPr="00210A48">
        <w:rPr>
          <w:rFonts w:ascii="Times New Roman" w:hAnsi="Times New Roman" w:cs="Times New Roman"/>
          <w:color w:val="000000" w:themeColor="text1"/>
          <w:sz w:val="24"/>
          <w:szCs w:val="24"/>
        </w:rPr>
        <w:t xml:space="preserve"> poreikių vaikų skaičius. Grupes papildo vaikai, atvykę iš kitų šalių (Didžioji Britanija, Meksika, Ukraina, Filipinai, Baltarusija), visai nekalbantys arba silpnai kalbantys </w:t>
      </w:r>
      <w:r w:rsidRPr="009E4021">
        <w:rPr>
          <w:rFonts w:ascii="Times New Roman" w:hAnsi="Times New Roman" w:cs="Times New Roman"/>
          <w:sz w:val="24"/>
          <w:szCs w:val="24"/>
        </w:rPr>
        <w:t>lietuvių kalba.</w:t>
      </w:r>
      <w:r w:rsidRPr="009E4021">
        <w:rPr>
          <w:rFonts w:ascii="Times New Roman" w:eastAsia="Times New Roman" w:hAnsi="Times New Roman" w:cs="Times New Roman"/>
          <w:sz w:val="24"/>
          <w:szCs w:val="24"/>
          <w:lang w:eastAsia="lt-LT"/>
        </w:rPr>
        <w:t xml:space="preserve"> </w:t>
      </w:r>
      <w:r w:rsidRPr="009E4021">
        <w:rPr>
          <w:rFonts w:ascii="Times New Roman" w:hAnsi="Times New Roman" w:cs="Times New Roman"/>
          <w:sz w:val="24"/>
          <w:szCs w:val="24"/>
        </w:rPr>
        <w:t>Lopšelio-darželio prioritetinė veikla – įtraukiojo ugdymo užtikrinimas įvairių poreikių vaikams įgyvendintas, pasiektas maksimalus rezultatas. Įtraukiojo ugdymo klausimais konsultuotasi su Kauno PPT Ugdymo įstaigų konsultavimo skyriaus specialistais</w:t>
      </w:r>
      <w:r w:rsidRPr="003D61FF">
        <w:rPr>
          <w:rFonts w:ascii="Times New Roman" w:hAnsi="Times New Roman" w:cs="Times New Roman"/>
          <w:sz w:val="24"/>
          <w:szCs w:val="24"/>
        </w:rPr>
        <w:t xml:space="preserve">. Sudarytas efektyviai veikiantis </w:t>
      </w:r>
      <w:r w:rsidRPr="003D61FF">
        <w:rPr>
          <w:rFonts w:ascii="Times New Roman" w:eastAsia="Times New Roman" w:hAnsi="Times New Roman" w:cs="Times New Roman"/>
          <w:sz w:val="24"/>
          <w:szCs w:val="24"/>
          <w:lang w:eastAsia="lt-LT"/>
        </w:rPr>
        <w:t xml:space="preserve">Kauno lopšelio-darželio „Tukas“ pagalbos veiksmų planas specialiųjų ugdymosi poreikių turintiems vaikams. </w:t>
      </w:r>
      <w:r w:rsidRPr="003D61FF">
        <w:rPr>
          <w:rFonts w:ascii="Times New Roman" w:hAnsi="Times New Roman" w:cs="Times New Roman"/>
          <w:sz w:val="24"/>
          <w:szCs w:val="24"/>
        </w:rPr>
        <w:t xml:space="preserve">Suvienyti pedagogai ir švietimo pagalbos specialistai bendram komandiniam darbui bei pagalbai </w:t>
      </w:r>
      <w:r w:rsidRPr="003D61FF">
        <w:rPr>
          <w:rFonts w:ascii="Times New Roman" w:hAnsi="Times New Roman" w:cs="Times New Roman"/>
          <w:sz w:val="24"/>
          <w:szCs w:val="24"/>
        </w:rPr>
        <w:lastRenderedPageBreak/>
        <w:t>ugdant specialiųjų ugdymosi porei</w:t>
      </w:r>
      <w:r>
        <w:rPr>
          <w:rFonts w:ascii="Times New Roman" w:hAnsi="Times New Roman" w:cs="Times New Roman"/>
          <w:sz w:val="24"/>
          <w:szCs w:val="24"/>
        </w:rPr>
        <w:t>kių vaikus</w:t>
      </w:r>
      <w:r w:rsidR="006D0B2B" w:rsidRPr="006D0B2B">
        <w:rPr>
          <w:rFonts w:ascii="Times New Roman" w:hAnsi="Times New Roman" w:cs="Times New Roman"/>
          <w:color w:val="000000" w:themeColor="text1"/>
          <w:sz w:val="24"/>
          <w:szCs w:val="24"/>
        </w:rPr>
        <w:t xml:space="preserve">: 2022 m. vyko 15 </w:t>
      </w:r>
      <w:r w:rsidRPr="006D0B2B">
        <w:rPr>
          <w:rFonts w:ascii="Times New Roman" w:hAnsi="Times New Roman" w:cs="Times New Roman"/>
          <w:color w:val="000000" w:themeColor="text1"/>
          <w:sz w:val="24"/>
          <w:szCs w:val="24"/>
        </w:rPr>
        <w:t xml:space="preserve">Vaiko </w:t>
      </w:r>
      <w:r w:rsidRPr="003D61FF">
        <w:rPr>
          <w:rFonts w:ascii="Times New Roman" w:hAnsi="Times New Roman" w:cs="Times New Roman"/>
          <w:sz w:val="24"/>
          <w:szCs w:val="24"/>
        </w:rPr>
        <w:t>gerovės komisijos</w:t>
      </w:r>
      <w:r w:rsidR="00B5077E">
        <w:rPr>
          <w:rFonts w:ascii="Times New Roman" w:hAnsi="Times New Roman" w:cs="Times New Roman"/>
          <w:sz w:val="24"/>
          <w:szCs w:val="24"/>
        </w:rPr>
        <w:t xml:space="preserve"> posė</w:t>
      </w:r>
      <w:r w:rsidR="006D0B2B">
        <w:rPr>
          <w:rFonts w:ascii="Times New Roman" w:hAnsi="Times New Roman" w:cs="Times New Roman"/>
          <w:sz w:val="24"/>
          <w:szCs w:val="24"/>
        </w:rPr>
        <w:t>džių, 2023 m. - 21</w:t>
      </w:r>
      <w:r w:rsidRPr="003D61FF">
        <w:rPr>
          <w:rFonts w:ascii="Times New Roman" w:hAnsi="Times New Roman" w:cs="Times New Roman"/>
          <w:sz w:val="24"/>
          <w:szCs w:val="24"/>
        </w:rPr>
        <w:t>,</w:t>
      </w:r>
      <w:r w:rsidR="006D0B2B">
        <w:rPr>
          <w:rFonts w:ascii="Times New Roman" w:hAnsi="Times New Roman" w:cs="Times New Roman"/>
          <w:sz w:val="24"/>
          <w:szCs w:val="24"/>
        </w:rPr>
        <w:t xml:space="preserve"> o 2024 m. – 19.  P</w:t>
      </w:r>
      <w:r w:rsidRPr="003D61FF">
        <w:rPr>
          <w:rFonts w:ascii="Times New Roman" w:hAnsi="Times New Roman" w:cs="Times New Roman"/>
          <w:sz w:val="24"/>
          <w:szCs w:val="24"/>
        </w:rPr>
        <w:t xml:space="preserve">rireikus </w:t>
      </w:r>
      <w:r>
        <w:rPr>
          <w:rFonts w:ascii="Times New Roman" w:hAnsi="Times New Roman" w:cs="Times New Roman"/>
          <w:sz w:val="24"/>
          <w:szCs w:val="24"/>
        </w:rPr>
        <w:t xml:space="preserve">buvo </w:t>
      </w:r>
      <w:r w:rsidRPr="003D61FF">
        <w:rPr>
          <w:rFonts w:ascii="Times New Roman" w:hAnsi="Times New Roman" w:cs="Times New Roman"/>
          <w:sz w:val="24"/>
          <w:szCs w:val="24"/>
        </w:rPr>
        <w:t xml:space="preserve">konsultuojamasi su kitais specialistais (Kauno pedagoginės psichologinės tarnybos specialistais (toliau – Kauno PPT), Kauno PPT Ugdymo įstaigų konsultavimo skyriaus specialistais). </w:t>
      </w:r>
      <w:r w:rsidR="00AA07A8">
        <w:rPr>
          <w:rFonts w:ascii="Times New Roman" w:hAnsi="Times New Roman" w:cs="Times New Roman"/>
          <w:sz w:val="24"/>
          <w:szCs w:val="24"/>
        </w:rPr>
        <w:t>Įstaigos pedagogai dalyvavo seminaruose ir mokymuose</w:t>
      </w:r>
      <w:r w:rsidR="006D0B2B">
        <w:rPr>
          <w:rFonts w:ascii="Times New Roman" w:hAnsi="Times New Roman" w:cs="Times New Roman"/>
          <w:sz w:val="24"/>
          <w:szCs w:val="24"/>
        </w:rPr>
        <w:t xml:space="preserve"> (U</w:t>
      </w:r>
      <w:r w:rsidR="00AA07A8">
        <w:rPr>
          <w:rFonts w:ascii="Times New Roman" w:hAnsi="Times New Roman" w:cs="Times New Roman"/>
          <w:sz w:val="24"/>
          <w:szCs w:val="24"/>
        </w:rPr>
        <w:t>gdymo meistrų</w:t>
      </w:r>
      <w:r w:rsidR="006D0B2B">
        <w:rPr>
          <w:rFonts w:ascii="Times New Roman" w:hAnsi="Times New Roman" w:cs="Times New Roman"/>
          <w:sz w:val="24"/>
          <w:szCs w:val="24"/>
        </w:rPr>
        <w:t xml:space="preserve"> organizuoja</w:t>
      </w:r>
      <w:r w:rsidR="00AA07A8">
        <w:rPr>
          <w:rFonts w:ascii="Times New Roman" w:hAnsi="Times New Roman" w:cs="Times New Roman"/>
          <w:sz w:val="24"/>
          <w:szCs w:val="24"/>
        </w:rPr>
        <w:t xml:space="preserve"> </w:t>
      </w:r>
      <w:r w:rsidR="006D0B2B">
        <w:rPr>
          <w:rFonts w:ascii="Times New Roman" w:hAnsi="Times New Roman" w:cs="Times New Roman"/>
          <w:sz w:val="24"/>
          <w:szCs w:val="24"/>
        </w:rPr>
        <w:t>ilgalaikė mokymų program</w:t>
      </w:r>
      <w:r w:rsidR="00AA07A8">
        <w:rPr>
          <w:rFonts w:ascii="Times New Roman" w:hAnsi="Times New Roman" w:cs="Times New Roman"/>
          <w:sz w:val="24"/>
          <w:szCs w:val="24"/>
        </w:rPr>
        <w:t>a</w:t>
      </w:r>
      <w:r w:rsidR="006D0B2B">
        <w:rPr>
          <w:rFonts w:ascii="Times New Roman" w:hAnsi="Times New Roman" w:cs="Times New Roman"/>
          <w:sz w:val="24"/>
          <w:szCs w:val="24"/>
        </w:rPr>
        <w:t xml:space="preserve"> „Besimokančių darželių tinklas“ </w:t>
      </w:r>
      <w:r w:rsidR="00454032">
        <w:rPr>
          <w:rFonts w:ascii="Times New Roman" w:hAnsi="Times New Roman" w:cs="Times New Roman"/>
          <w:sz w:val="24"/>
          <w:szCs w:val="24"/>
        </w:rPr>
        <w:t>2022-2024 m.;</w:t>
      </w:r>
      <w:r w:rsidR="006D0B2B">
        <w:rPr>
          <w:rFonts w:ascii="Times New Roman" w:hAnsi="Times New Roman" w:cs="Times New Roman"/>
          <w:sz w:val="24"/>
          <w:szCs w:val="24"/>
        </w:rPr>
        <w:t xml:space="preserve"> Kauno švietimo inovacijų centro organizuotas seminaras „Alternatyviojo ugdymo galimybės – naratyvinis žaidimas“ 2022 m.</w:t>
      </w:r>
      <w:r w:rsidR="00454032">
        <w:rPr>
          <w:rFonts w:ascii="Times New Roman" w:hAnsi="Times New Roman" w:cs="Times New Roman"/>
          <w:sz w:val="24"/>
          <w:szCs w:val="24"/>
        </w:rPr>
        <w:t>; Naratyvinio žaidimo taikymas ikimokykliniame ir priešmokykliniame ugdyme. Seku pasaką ir žaidžiu“;</w:t>
      </w:r>
      <w:r w:rsidR="006D0B2B">
        <w:rPr>
          <w:rFonts w:ascii="Times New Roman" w:hAnsi="Times New Roman" w:cs="Times New Roman"/>
          <w:sz w:val="24"/>
          <w:szCs w:val="24"/>
        </w:rPr>
        <w:t xml:space="preserve"> </w:t>
      </w:r>
      <w:r w:rsidR="00454032">
        <w:rPr>
          <w:rFonts w:ascii="Times New Roman" w:hAnsi="Times New Roman" w:cs="Times New Roman"/>
          <w:sz w:val="24"/>
          <w:szCs w:val="24"/>
        </w:rPr>
        <w:t>KPPT</w:t>
      </w:r>
      <w:r w:rsidR="00E71E31">
        <w:rPr>
          <w:rFonts w:ascii="Times New Roman" w:hAnsi="Times New Roman" w:cs="Times New Roman"/>
          <w:sz w:val="24"/>
          <w:szCs w:val="24"/>
        </w:rPr>
        <w:t xml:space="preserve"> organizuoti seminarai</w:t>
      </w:r>
      <w:r w:rsidR="00454032">
        <w:rPr>
          <w:rFonts w:ascii="Times New Roman" w:hAnsi="Times New Roman" w:cs="Times New Roman"/>
          <w:sz w:val="24"/>
          <w:szCs w:val="24"/>
        </w:rPr>
        <w:t xml:space="preserve"> „Ribos – kaip jas pagarbiai nustatyti“ ir „Į pagalbą vaikui orientuotas pokalbis. Vaiko gerovės komisija“ 2023 m.</w:t>
      </w:r>
      <w:r w:rsidR="00AA07A8">
        <w:rPr>
          <w:rFonts w:ascii="Times New Roman" w:hAnsi="Times New Roman" w:cs="Times New Roman"/>
          <w:sz w:val="24"/>
          <w:szCs w:val="24"/>
        </w:rPr>
        <w:t>; NŠA projektas „Ikimokyklinio turinio kaita“ 2023-2024 m.</w:t>
      </w:r>
      <w:r w:rsidR="00454032">
        <w:rPr>
          <w:rFonts w:ascii="Times New Roman" w:hAnsi="Times New Roman" w:cs="Times New Roman"/>
          <w:sz w:val="24"/>
          <w:szCs w:val="24"/>
        </w:rPr>
        <w:t xml:space="preserve">) </w:t>
      </w:r>
      <w:r>
        <w:rPr>
          <w:rFonts w:ascii="Times New Roman" w:hAnsi="Times New Roman" w:cs="Times New Roman"/>
          <w:sz w:val="24"/>
          <w:szCs w:val="24"/>
        </w:rPr>
        <w:t>Įstaigos pedagogai įgyja vis daugiau žinių ir įgūdžių, todėl specialiųjų poreikių vaikų ugdymas kelia vis mažiau iššūkių.</w:t>
      </w:r>
    </w:p>
    <w:p w14:paraId="49A54196" w14:textId="672ADE9A" w:rsidR="002D50EC" w:rsidRPr="002D50EC" w:rsidRDefault="00DA5A73" w:rsidP="002D50EC">
      <w:pPr>
        <w:spacing w:after="0" w:line="360" w:lineRule="auto"/>
        <w:ind w:firstLine="1296"/>
        <w:jc w:val="both"/>
        <w:rPr>
          <w:rFonts w:ascii="Times New Roman" w:hAnsi="Times New Roman" w:cs="Times New Roman"/>
          <w:b/>
          <w:bCs/>
          <w:color w:val="000000" w:themeColor="text1"/>
          <w:sz w:val="24"/>
          <w:szCs w:val="24"/>
        </w:rPr>
      </w:pPr>
      <w:r w:rsidRPr="00210A48">
        <w:rPr>
          <w:rFonts w:ascii="Times New Roman" w:hAnsi="Times New Roman" w:cs="Times New Roman"/>
          <w:color w:val="000000" w:themeColor="text1"/>
          <w:sz w:val="24"/>
          <w:szCs w:val="24"/>
        </w:rPr>
        <w:t>Lopšelio-darželio pedagogai bendradarbiauja tarpusavyje, teikia metodinę pagalbą mokytojams, turintiems mažesnį pedagoginio darbo stažą, mokosi vieni iš kitų – dalinasi turima patirtimi, gebėjimais planuoti ir reflektuoti savo veiklą ir ugdytinių mokymo(si) ir pasiekimų ypatumus. Įstaigos pedagogai nuolat bendrauja su kitais ugdomojo proceso socialiniais partneriais: mokytojai yra studentų praktikų mentoriai, plėtojamas bendradarbiavimas su įstaigomis, teikiančiomis pradinio ugdymo paslaugas.</w:t>
      </w:r>
    </w:p>
    <w:p w14:paraId="54BE83BE" w14:textId="1D95F3A9" w:rsidR="00933B09" w:rsidRDefault="00933B09" w:rsidP="00933B09">
      <w:pPr>
        <w:spacing w:after="0" w:line="360" w:lineRule="auto"/>
        <w:rPr>
          <w:rFonts w:ascii="Times New Roman" w:hAnsi="Times New Roman" w:cs="Times New Roman"/>
          <w:b/>
          <w:sz w:val="24"/>
          <w:szCs w:val="24"/>
        </w:rPr>
      </w:pPr>
    </w:p>
    <w:p w14:paraId="1CB154EA" w14:textId="0C36CCFE" w:rsidR="00DA6C9E" w:rsidRDefault="00DA6C9E" w:rsidP="00933B09">
      <w:pPr>
        <w:spacing w:after="0" w:line="360" w:lineRule="auto"/>
        <w:rPr>
          <w:rFonts w:ascii="Times New Roman" w:hAnsi="Times New Roman" w:cs="Times New Roman"/>
          <w:b/>
          <w:sz w:val="24"/>
          <w:szCs w:val="24"/>
        </w:rPr>
      </w:pPr>
    </w:p>
    <w:p w14:paraId="2D62E765" w14:textId="6846BDF3" w:rsidR="00DA6C9E" w:rsidRDefault="00DA6C9E" w:rsidP="00933B09">
      <w:pPr>
        <w:spacing w:after="0" w:line="360" w:lineRule="auto"/>
        <w:rPr>
          <w:rFonts w:ascii="Times New Roman" w:hAnsi="Times New Roman" w:cs="Times New Roman"/>
          <w:b/>
          <w:sz w:val="24"/>
          <w:szCs w:val="24"/>
        </w:rPr>
      </w:pPr>
    </w:p>
    <w:p w14:paraId="7CF20E4E" w14:textId="5B61FA20" w:rsidR="00DA6C9E" w:rsidRDefault="00DA6C9E" w:rsidP="00933B09">
      <w:pPr>
        <w:spacing w:after="0" w:line="360" w:lineRule="auto"/>
        <w:rPr>
          <w:rFonts w:ascii="Times New Roman" w:hAnsi="Times New Roman" w:cs="Times New Roman"/>
          <w:b/>
          <w:sz w:val="24"/>
          <w:szCs w:val="24"/>
        </w:rPr>
      </w:pPr>
    </w:p>
    <w:p w14:paraId="58C5968F" w14:textId="6CE9E860" w:rsidR="00DA6C9E" w:rsidRDefault="00DA6C9E" w:rsidP="00933B09">
      <w:pPr>
        <w:spacing w:after="0" w:line="360" w:lineRule="auto"/>
        <w:rPr>
          <w:rFonts w:ascii="Times New Roman" w:hAnsi="Times New Roman" w:cs="Times New Roman"/>
          <w:b/>
          <w:sz w:val="24"/>
          <w:szCs w:val="24"/>
        </w:rPr>
      </w:pPr>
    </w:p>
    <w:p w14:paraId="64848BC1" w14:textId="04CF1473" w:rsidR="00DA6C9E" w:rsidRDefault="00DA6C9E" w:rsidP="00933B09">
      <w:pPr>
        <w:spacing w:after="0" w:line="360" w:lineRule="auto"/>
        <w:rPr>
          <w:rFonts w:ascii="Times New Roman" w:hAnsi="Times New Roman" w:cs="Times New Roman"/>
          <w:b/>
          <w:sz w:val="24"/>
          <w:szCs w:val="24"/>
        </w:rPr>
      </w:pPr>
    </w:p>
    <w:p w14:paraId="17502086" w14:textId="5BCD7A64" w:rsidR="00DA6C9E" w:rsidRDefault="00DA6C9E" w:rsidP="00933B09">
      <w:pPr>
        <w:spacing w:after="0" w:line="360" w:lineRule="auto"/>
        <w:rPr>
          <w:rFonts w:ascii="Times New Roman" w:hAnsi="Times New Roman" w:cs="Times New Roman"/>
          <w:b/>
          <w:sz w:val="24"/>
          <w:szCs w:val="24"/>
        </w:rPr>
      </w:pPr>
    </w:p>
    <w:p w14:paraId="74DD2731" w14:textId="65F7F535" w:rsidR="00BA0B06" w:rsidRDefault="00BA0B06" w:rsidP="00933B09">
      <w:pPr>
        <w:spacing w:after="0" w:line="360" w:lineRule="auto"/>
        <w:rPr>
          <w:rFonts w:ascii="Times New Roman" w:hAnsi="Times New Roman" w:cs="Times New Roman"/>
          <w:b/>
          <w:sz w:val="24"/>
          <w:szCs w:val="24"/>
        </w:rPr>
      </w:pPr>
    </w:p>
    <w:p w14:paraId="7486CFE9" w14:textId="6668DEF0" w:rsidR="00BA0B06" w:rsidRDefault="00BA0B06" w:rsidP="00933B09">
      <w:pPr>
        <w:spacing w:after="0" w:line="360" w:lineRule="auto"/>
        <w:rPr>
          <w:rFonts w:ascii="Times New Roman" w:hAnsi="Times New Roman" w:cs="Times New Roman"/>
          <w:b/>
          <w:sz w:val="24"/>
          <w:szCs w:val="24"/>
        </w:rPr>
      </w:pPr>
    </w:p>
    <w:p w14:paraId="603D91C6" w14:textId="77777777" w:rsidR="00BA0B06" w:rsidRDefault="00BA0B06" w:rsidP="00933B09">
      <w:pPr>
        <w:spacing w:after="0" w:line="360" w:lineRule="auto"/>
        <w:rPr>
          <w:rFonts w:ascii="Times New Roman" w:hAnsi="Times New Roman" w:cs="Times New Roman"/>
          <w:b/>
          <w:sz w:val="24"/>
          <w:szCs w:val="24"/>
        </w:rPr>
      </w:pPr>
    </w:p>
    <w:p w14:paraId="0338C22F" w14:textId="690A8C8A" w:rsidR="005D5393" w:rsidRDefault="00091806" w:rsidP="00471516">
      <w:pPr>
        <w:spacing w:after="0" w:line="360" w:lineRule="auto"/>
        <w:jc w:val="center"/>
        <w:rPr>
          <w:rFonts w:ascii="Times New Roman" w:hAnsi="Times New Roman" w:cs="Times New Roman"/>
          <w:b/>
          <w:sz w:val="24"/>
          <w:szCs w:val="24"/>
        </w:rPr>
      </w:pPr>
      <w:r w:rsidRPr="00091806">
        <w:rPr>
          <w:rFonts w:ascii="Times New Roman" w:hAnsi="Times New Roman" w:cs="Times New Roman"/>
          <w:b/>
          <w:sz w:val="24"/>
          <w:szCs w:val="24"/>
        </w:rPr>
        <w:lastRenderedPageBreak/>
        <w:t>I</w:t>
      </w:r>
      <w:r w:rsidR="005553D0">
        <w:rPr>
          <w:rFonts w:ascii="Times New Roman" w:hAnsi="Times New Roman" w:cs="Times New Roman"/>
          <w:b/>
          <w:sz w:val="24"/>
          <w:szCs w:val="24"/>
        </w:rPr>
        <w:t>II</w:t>
      </w:r>
      <w:r w:rsidRPr="00091806">
        <w:rPr>
          <w:rFonts w:ascii="Times New Roman" w:hAnsi="Times New Roman" w:cs="Times New Roman"/>
          <w:b/>
          <w:sz w:val="24"/>
          <w:szCs w:val="24"/>
        </w:rPr>
        <w:t xml:space="preserve"> SKYRIUS</w:t>
      </w:r>
    </w:p>
    <w:p w14:paraId="337E2B10" w14:textId="77777777" w:rsidR="00091806" w:rsidRDefault="00091806" w:rsidP="00590E5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STIPRYBIŲ, SILPNYBIŲ, GALIMYBIŲ IR GRĖSMIŲ ANALIZĖ</w:t>
      </w:r>
    </w:p>
    <w:p w14:paraId="56FC8690" w14:textId="77777777" w:rsidR="005E4885" w:rsidRPr="003701CC" w:rsidRDefault="005E4885" w:rsidP="003701CC">
      <w:pPr>
        <w:spacing w:after="0" w:line="360" w:lineRule="auto"/>
        <w:ind w:firstLine="567"/>
        <w:jc w:val="both"/>
        <w:rPr>
          <w:rFonts w:ascii="Times New Roman" w:hAnsi="Times New Roman" w:cs="Times New Roman"/>
          <w:sz w:val="24"/>
          <w:szCs w:val="24"/>
        </w:rPr>
      </w:pPr>
    </w:p>
    <w:tbl>
      <w:tblPr>
        <w:tblStyle w:val="Lentelstinklelis"/>
        <w:tblW w:w="14737" w:type="dxa"/>
        <w:tblLook w:val="04A0" w:firstRow="1" w:lastRow="0" w:firstColumn="1" w:lastColumn="0" w:noHBand="0" w:noVBand="1"/>
      </w:tblPr>
      <w:tblGrid>
        <w:gridCol w:w="6799"/>
        <w:gridCol w:w="7938"/>
      </w:tblGrid>
      <w:tr w:rsidR="00AA6360" w14:paraId="41AB088E" w14:textId="77777777" w:rsidTr="00276C15">
        <w:tc>
          <w:tcPr>
            <w:tcW w:w="6799" w:type="dxa"/>
          </w:tcPr>
          <w:p w14:paraId="5473FD36" w14:textId="77777777" w:rsidR="00AA6360" w:rsidRDefault="00AA6360" w:rsidP="002852B9">
            <w:pPr>
              <w:spacing w:line="360" w:lineRule="auto"/>
              <w:jc w:val="center"/>
              <w:rPr>
                <w:b/>
                <w:sz w:val="24"/>
                <w:szCs w:val="24"/>
              </w:rPr>
            </w:pPr>
            <w:r>
              <w:rPr>
                <w:b/>
                <w:sz w:val="24"/>
                <w:szCs w:val="24"/>
              </w:rPr>
              <w:t>Stiprybės</w:t>
            </w:r>
          </w:p>
        </w:tc>
        <w:tc>
          <w:tcPr>
            <w:tcW w:w="7938" w:type="dxa"/>
          </w:tcPr>
          <w:p w14:paraId="00C5DC8F" w14:textId="77777777" w:rsidR="00AA6360" w:rsidRDefault="00AA6360" w:rsidP="002852B9">
            <w:pPr>
              <w:spacing w:line="360" w:lineRule="auto"/>
              <w:jc w:val="center"/>
              <w:rPr>
                <w:b/>
                <w:sz w:val="24"/>
                <w:szCs w:val="24"/>
              </w:rPr>
            </w:pPr>
            <w:r>
              <w:rPr>
                <w:b/>
                <w:sz w:val="24"/>
                <w:szCs w:val="24"/>
              </w:rPr>
              <w:t>Silpnybės</w:t>
            </w:r>
          </w:p>
        </w:tc>
      </w:tr>
      <w:tr w:rsidR="00AA6360" w14:paraId="260C0EAA" w14:textId="77777777" w:rsidTr="00276C15">
        <w:tc>
          <w:tcPr>
            <w:tcW w:w="6799" w:type="dxa"/>
          </w:tcPr>
          <w:p w14:paraId="145ED2F8" w14:textId="77777777" w:rsidR="00AA6360" w:rsidRDefault="009C6DA5" w:rsidP="009C6DA5">
            <w:pPr>
              <w:spacing w:line="360" w:lineRule="auto"/>
              <w:jc w:val="both"/>
              <w:rPr>
                <w:sz w:val="24"/>
                <w:szCs w:val="24"/>
              </w:rPr>
            </w:pPr>
            <w:r>
              <w:rPr>
                <w:sz w:val="24"/>
                <w:szCs w:val="24"/>
              </w:rPr>
              <w:t xml:space="preserve">1. </w:t>
            </w:r>
            <w:r w:rsidRPr="00654798">
              <w:rPr>
                <w:b/>
                <w:sz w:val="24"/>
                <w:szCs w:val="24"/>
              </w:rPr>
              <w:t>Pedagoginio personalo kompetencija:</w:t>
            </w:r>
            <w:r>
              <w:rPr>
                <w:sz w:val="24"/>
                <w:szCs w:val="24"/>
              </w:rPr>
              <w:t xml:space="preserve"> aukštos kvalifikacijos pedagogai su šiuolaikinio ugdymo žiniomis; motyvuoti ir kūrybingi darbuotojai, gebantys taikyti inovatyvius ugdymo metodus; nuolatinis personalo tobulėjimas, dalyvavimas kvalifikacijos kėlimo kursuose. </w:t>
            </w:r>
          </w:p>
          <w:p w14:paraId="02C41D60" w14:textId="77777777" w:rsidR="009C6DA5" w:rsidRDefault="009C6DA5" w:rsidP="009C6DA5">
            <w:pPr>
              <w:spacing w:line="360" w:lineRule="auto"/>
              <w:jc w:val="both"/>
              <w:rPr>
                <w:sz w:val="24"/>
                <w:szCs w:val="24"/>
              </w:rPr>
            </w:pPr>
            <w:r>
              <w:rPr>
                <w:sz w:val="24"/>
                <w:szCs w:val="24"/>
              </w:rPr>
              <w:t xml:space="preserve">2. </w:t>
            </w:r>
            <w:r w:rsidRPr="00654798">
              <w:rPr>
                <w:b/>
                <w:sz w:val="24"/>
                <w:szCs w:val="24"/>
              </w:rPr>
              <w:t>Fizinė aplinka ir ištekliai:</w:t>
            </w:r>
            <w:r>
              <w:rPr>
                <w:sz w:val="24"/>
                <w:szCs w:val="24"/>
              </w:rPr>
              <w:t xml:space="preserve"> moderniai įrengtos erdvės, pritaikytos įvairiems vaikų poreikiams; kokybiška edukacinė medžiaga (žaisliai, priemonės, technologijos).</w:t>
            </w:r>
          </w:p>
          <w:p w14:paraId="733BCC0F" w14:textId="33B05766" w:rsidR="009C6DA5" w:rsidRDefault="009C6DA5" w:rsidP="009C6DA5">
            <w:pPr>
              <w:spacing w:line="360" w:lineRule="auto"/>
              <w:jc w:val="both"/>
              <w:rPr>
                <w:sz w:val="24"/>
                <w:szCs w:val="24"/>
              </w:rPr>
            </w:pPr>
            <w:r>
              <w:rPr>
                <w:sz w:val="24"/>
                <w:szCs w:val="24"/>
              </w:rPr>
              <w:t xml:space="preserve">3. </w:t>
            </w:r>
            <w:r w:rsidRPr="00654798">
              <w:rPr>
                <w:b/>
                <w:sz w:val="24"/>
                <w:szCs w:val="24"/>
              </w:rPr>
              <w:t>Ugdymo turinio kokybė:</w:t>
            </w:r>
            <w:r>
              <w:rPr>
                <w:sz w:val="24"/>
                <w:szCs w:val="24"/>
              </w:rPr>
              <w:t xml:space="preserve"> lanksčios ir įvairiapusės ugdymo programos, atitinkančios vaikų amžių ir gebėjimus; dėmesys individualių poreik</w:t>
            </w:r>
            <w:r w:rsidR="0002578C">
              <w:rPr>
                <w:sz w:val="24"/>
                <w:szCs w:val="24"/>
              </w:rPr>
              <w:t>ių ir gebėjimų atpažinimui; inov</w:t>
            </w:r>
            <w:r>
              <w:rPr>
                <w:sz w:val="24"/>
                <w:szCs w:val="24"/>
              </w:rPr>
              <w:t>atyvių metodų taikym</w:t>
            </w:r>
            <w:r w:rsidR="0002578C">
              <w:rPr>
                <w:sz w:val="24"/>
                <w:szCs w:val="24"/>
              </w:rPr>
              <w:t xml:space="preserve">as (STEAM, projektinis ugdymas </w:t>
            </w:r>
            <w:r>
              <w:rPr>
                <w:sz w:val="24"/>
                <w:szCs w:val="24"/>
              </w:rPr>
              <w:t>ir kt.)</w:t>
            </w:r>
            <w:r w:rsidR="00654798">
              <w:rPr>
                <w:sz w:val="24"/>
                <w:szCs w:val="24"/>
              </w:rPr>
              <w:t xml:space="preserve">; skaitmeninių technologijų integracija į ugdymo procesą (išmaniosios, </w:t>
            </w:r>
            <w:r w:rsidR="0002578C">
              <w:rPr>
                <w:sz w:val="24"/>
                <w:szCs w:val="24"/>
              </w:rPr>
              <w:t>SMART</w:t>
            </w:r>
            <w:r w:rsidR="00654798">
              <w:rPr>
                <w:sz w:val="24"/>
                <w:szCs w:val="24"/>
              </w:rPr>
              <w:t xml:space="preserve"> lentos, interaktyvios mokymo programos); emocinio intelekto ir socialinių įgūdži</w:t>
            </w:r>
            <w:r w:rsidR="00536FE9">
              <w:rPr>
                <w:sz w:val="24"/>
                <w:szCs w:val="24"/>
              </w:rPr>
              <w:t>ų ugdymo programų įgyvendinimas („Zipio draugai“, „Kimochi“ programa).</w:t>
            </w:r>
          </w:p>
          <w:p w14:paraId="202E7BA1" w14:textId="2DAB3D5B" w:rsidR="009C6DA5" w:rsidRDefault="009C6DA5" w:rsidP="009C6DA5">
            <w:pPr>
              <w:spacing w:line="360" w:lineRule="auto"/>
              <w:jc w:val="both"/>
              <w:rPr>
                <w:sz w:val="24"/>
                <w:szCs w:val="24"/>
              </w:rPr>
            </w:pPr>
            <w:r>
              <w:rPr>
                <w:sz w:val="24"/>
                <w:szCs w:val="24"/>
              </w:rPr>
              <w:lastRenderedPageBreak/>
              <w:t xml:space="preserve">4. </w:t>
            </w:r>
            <w:r w:rsidRPr="00654798">
              <w:rPr>
                <w:b/>
                <w:sz w:val="24"/>
                <w:szCs w:val="24"/>
              </w:rPr>
              <w:t>Įvairovės pripažinimas ir įtrauktis:</w:t>
            </w:r>
            <w:r>
              <w:rPr>
                <w:sz w:val="24"/>
                <w:szCs w:val="24"/>
              </w:rPr>
              <w:t xml:space="preserve"> dėmesys visų vaikų ugdymo galimybėms, nepaisant jų poreikių, kilmės ar gebėjimų; įtraukiojo ugdymo principų taikymas, pagarbos kultūrai ir tradicij</w:t>
            </w:r>
            <w:r w:rsidR="00654798">
              <w:rPr>
                <w:sz w:val="24"/>
                <w:szCs w:val="24"/>
              </w:rPr>
              <w:t>oms ska</w:t>
            </w:r>
            <w:r>
              <w:rPr>
                <w:sz w:val="24"/>
                <w:szCs w:val="24"/>
              </w:rPr>
              <w:t>tinimas.</w:t>
            </w:r>
          </w:p>
          <w:p w14:paraId="4CC28ACE" w14:textId="77777777" w:rsidR="00654798" w:rsidRDefault="00654798" w:rsidP="009C6DA5">
            <w:pPr>
              <w:spacing w:line="360" w:lineRule="auto"/>
              <w:jc w:val="both"/>
              <w:rPr>
                <w:sz w:val="24"/>
                <w:szCs w:val="24"/>
              </w:rPr>
            </w:pPr>
            <w:r w:rsidRPr="00654798">
              <w:rPr>
                <w:b/>
                <w:sz w:val="24"/>
                <w:szCs w:val="24"/>
              </w:rPr>
              <w:t xml:space="preserve">5. Bendruomenės ryšiai: </w:t>
            </w:r>
            <w:r>
              <w:rPr>
                <w:sz w:val="24"/>
                <w:szCs w:val="24"/>
              </w:rPr>
              <w:t>partnerystė su vietos ugdymo įstaigomis, organizacijomis ir bendruomene; dalyvavimas vietiniuose ir tarptautiniuose projektuose; bendruomeninių renginių organizavimas, stiprinantis socialinius ryšius.</w:t>
            </w:r>
          </w:p>
          <w:p w14:paraId="1231DBBF" w14:textId="0B65EE0A" w:rsidR="00654798" w:rsidRPr="00654798" w:rsidRDefault="00654798" w:rsidP="009C6DA5">
            <w:pPr>
              <w:spacing w:line="360" w:lineRule="auto"/>
              <w:jc w:val="both"/>
              <w:rPr>
                <w:b/>
                <w:sz w:val="24"/>
                <w:szCs w:val="24"/>
              </w:rPr>
            </w:pPr>
            <w:r w:rsidRPr="00654798">
              <w:rPr>
                <w:b/>
                <w:sz w:val="24"/>
                <w:szCs w:val="24"/>
              </w:rPr>
              <w:t xml:space="preserve">6. Finansinis ir vadybinis stabilumas: </w:t>
            </w:r>
            <w:r w:rsidR="00DA5A73" w:rsidRPr="00DA5A73">
              <w:rPr>
                <w:sz w:val="24"/>
                <w:szCs w:val="24"/>
              </w:rPr>
              <w:t>efektyvus finansų resursų valdymas; aiški įstaigos strateginio plano struktūra ir tikslų įgyvendinimas; patikima va</w:t>
            </w:r>
            <w:r w:rsidR="00DA5A73">
              <w:rPr>
                <w:sz w:val="24"/>
                <w:szCs w:val="24"/>
              </w:rPr>
              <w:t>dovybė, užtikrinanti veiklos sk</w:t>
            </w:r>
            <w:r w:rsidR="00DA5A73" w:rsidRPr="00DA5A73">
              <w:rPr>
                <w:sz w:val="24"/>
                <w:szCs w:val="24"/>
              </w:rPr>
              <w:t>l</w:t>
            </w:r>
            <w:r w:rsidR="00DA5A73">
              <w:rPr>
                <w:sz w:val="24"/>
                <w:szCs w:val="24"/>
              </w:rPr>
              <w:t>a</w:t>
            </w:r>
            <w:r w:rsidR="00DA5A73" w:rsidRPr="00DA5A73">
              <w:rPr>
                <w:sz w:val="24"/>
                <w:szCs w:val="24"/>
              </w:rPr>
              <w:t>ndumą.</w:t>
            </w:r>
          </w:p>
        </w:tc>
        <w:tc>
          <w:tcPr>
            <w:tcW w:w="7938" w:type="dxa"/>
          </w:tcPr>
          <w:p w14:paraId="3257608E" w14:textId="77777777" w:rsidR="00AA6360" w:rsidRDefault="00E14CF3" w:rsidP="00F62A8A">
            <w:pPr>
              <w:pStyle w:val="Sraopastraipa"/>
              <w:spacing w:line="360" w:lineRule="auto"/>
              <w:ind w:left="360"/>
              <w:jc w:val="both"/>
              <w:rPr>
                <w:bCs/>
                <w:sz w:val="24"/>
                <w:szCs w:val="24"/>
              </w:rPr>
            </w:pPr>
            <w:r>
              <w:rPr>
                <w:bCs/>
                <w:sz w:val="24"/>
                <w:szCs w:val="24"/>
              </w:rPr>
              <w:lastRenderedPageBreak/>
              <w:t>1. Didėjanti konkurencija tarp viešųjų ir privačių ugdymo įstaigų.</w:t>
            </w:r>
          </w:p>
          <w:p w14:paraId="14A4ADBF" w14:textId="453097E4" w:rsidR="00E14CF3" w:rsidRDefault="00E14CF3" w:rsidP="00E14CF3">
            <w:pPr>
              <w:pStyle w:val="Sraopastraipa"/>
              <w:spacing w:line="360" w:lineRule="auto"/>
              <w:ind w:left="360"/>
              <w:jc w:val="both"/>
              <w:rPr>
                <w:bCs/>
                <w:sz w:val="24"/>
                <w:szCs w:val="24"/>
              </w:rPr>
            </w:pPr>
            <w:r>
              <w:rPr>
                <w:bCs/>
                <w:sz w:val="24"/>
                <w:szCs w:val="24"/>
              </w:rPr>
              <w:t>2. Mažėjantis vaikų skaičius dėl sumažėjusio gimstamumo ir Kauno miesto suburbanizacijos.</w:t>
            </w:r>
          </w:p>
          <w:p w14:paraId="0A434216" w14:textId="7300EA1E" w:rsidR="0063156D" w:rsidRDefault="00121A9F" w:rsidP="0063156D">
            <w:pPr>
              <w:pStyle w:val="Sraopastraipa"/>
              <w:spacing w:line="360" w:lineRule="auto"/>
              <w:ind w:left="360"/>
              <w:jc w:val="both"/>
              <w:rPr>
                <w:bCs/>
                <w:sz w:val="24"/>
                <w:szCs w:val="24"/>
              </w:rPr>
            </w:pPr>
            <w:r>
              <w:rPr>
                <w:bCs/>
                <w:sz w:val="24"/>
                <w:szCs w:val="24"/>
              </w:rPr>
              <w:t>3</w:t>
            </w:r>
            <w:r w:rsidR="0063156D">
              <w:rPr>
                <w:bCs/>
                <w:sz w:val="24"/>
                <w:szCs w:val="24"/>
              </w:rPr>
              <w:t>. Dalis įstaigoje dirbančiųjų pedagogų turi mažesnę kaip 2 metų pedagoginio darbo patirtį.</w:t>
            </w:r>
          </w:p>
          <w:p w14:paraId="0C780ED5" w14:textId="74954F22" w:rsidR="005D2709" w:rsidRDefault="00121A9F" w:rsidP="005D2709">
            <w:pPr>
              <w:pStyle w:val="Sraopastraipa"/>
              <w:spacing w:line="360" w:lineRule="auto"/>
              <w:ind w:left="360"/>
              <w:jc w:val="both"/>
              <w:rPr>
                <w:bCs/>
                <w:sz w:val="24"/>
                <w:szCs w:val="24"/>
              </w:rPr>
            </w:pPr>
            <w:r>
              <w:rPr>
                <w:bCs/>
                <w:sz w:val="24"/>
                <w:szCs w:val="24"/>
              </w:rPr>
              <w:t>4</w:t>
            </w:r>
            <w:r w:rsidR="005D2709">
              <w:rPr>
                <w:bCs/>
                <w:sz w:val="24"/>
                <w:szCs w:val="24"/>
              </w:rPr>
              <w:t>. Nepilnai išnaudotos lauko erdvės visapusiškam vaikų ugdymui lauke.</w:t>
            </w:r>
          </w:p>
          <w:p w14:paraId="4852A837" w14:textId="13A58F4B" w:rsidR="006307D9" w:rsidRPr="006307D9" w:rsidRDefault="006307D9" w:rsidP="006307D9">
            <w:pPr>
              <w:pStyle w:val="Sraopastraipa"/>
              <w:spacing w:line="360" w:lineRule="auto"/>
              <w:ind w:left="360"/>
              <w:jc w:val="both"/>
              <w:rPr>
                <w:bCs/>
                <w:sz w:val="24"/>
                <w:szCs w:val="24"/>
              </w:rPr>
            </w:pPr>
          </w:p>
        </w:tc>
      </w:tr>
      <w:tr w:rsidR="00AA6360" w14:paraId="2C182C45" w14:textId="77777777" w:rsidTr="00276C15">
        <w:tc>
          <w:tcPr>
            <w:tcW w:w="6799" w:type="dxa"/>
          </w:tcPr>
          <w:p w14:paraId="379B4A94" w14:textId="77777777" w:rsidR="00AA6360" w:rsidRPr="00A43227" w:rsidRDefault="00AA6360" w:rsidP="002852B9">
            <w:pPr>
              <w:spacing w:line="360" w:lineRule="auto"/>
              <w:jc w:val="center"/>
              <w:rPr>
                <w:b/>
                <w:sz w:val="24"/>
                <w:szCs w:val="24"/>
              </w:rPr>
            </w:pPr>
            <w:r w:rsidRPr="00A43227">
              <w:rPr>
                <w:b/>
                <w:sz w:val="24"/>
                <w:szCs w:val="24"/>
              </w:rPr>
              <w:lastRenderedPageBreak/>
              <w:t>Galimybės</w:t>
            </w:r>
          </w:p>
        </w:tc>
        <w:tc>
          <w:tcPr>
            <w:tcW w:w="7938" w:type="dxa"/>
          </w:tcPr>
          <w:p w14:paraId="5B88D9CB" w14:textId="77777777" w:rsidR="00AA6360" w:rsidRPr="00A43227" w:rsidRDefault="00AA6360" w:rsidP="002852B9">
            <w:pPr>
              <w:spacing w:line="360" w:lineRule="auto"/>
              <w:jc w:val="center"/>
              <w:rPr>
                <w:b/>
                <w:sz w:val="24"/>
                <w:szCs w:val="24"/>
              </w:rPr>
            </w:pPr>
            <w:r w:rsidRPr="00A43227">
              <w:rPr>
                <w:b/>
                <w:sz w:val="24"/>
                <w:szCs w:val="24"/>
              </w:rPr>
              <w:t>Grėsmės</w:t>
            </w:r>
          </w:p>
        </w:tc>
      </w:tr>
      <w:tr w:rsidR="00AA6360" w14:paraId="0955E002" w14:textId="77777777" w:rsidTr="00276C15">
        <w:tc>
          <w:tcPr>
            <w:tcW w:w="6799" w:type="dxa"/>
          </w:tcPr>
          <w:p w14:paraId="1C8360DB" w14:textId="4124A992" w:rsidR="000C13AB" w:rsidRPr="0002578C" w:rsidRDefault="000C13AB" w:rsidP="00DA5A73">
            <w:pPr>
              <w:spacing w:line="360" w:lineRule="auto"/>
              <w:ind w:left="360"/>
              <w:jc w:val="both"/>
              <w:rPr>
                <w:color w:val="000000" w:themeColor="text1"/>
                <w:sz w:val="24"/>
                <w:szCs w:val="24"/>
              </w:rPr>
            </w:pPr>
            <w:r>
              <w:rPr>
                <w:b/>
                <w:color w:val="000000" w:themeColor="text1"/>
                <w:sz w:val="24"/>
                <w:szCs w:val="24"/>
              </w:rPr>
              <w:t xml:space="preserve">1. </w:t>
            </w:r>
            <w:r w:rsidR="0002578C">
              <w:rPr>
                <w:b/>
                <w:color w:val="000000" w:themeColor="text1"/>
                <w:sz w:val="24"/>
                <w:szCs w:val="24"/>
              </w:rPr>
              <w:t xml:space="preserve">Pedagogų kvalifikacijos kėlimas: </w:t>
            </w:r>
            <w:r w:rsidR="0002578C">
              <w:rPr>
                <w:color w:val="000000" w:themeColor="text1"/>
                <w:sz w:val="24"/>
                <w:szCs w:val="24"/>
              </w:rPr>
              <w:t xml:space="preserve">dalis įstaigos pedagogų planuoja atestuotis mokytojo-metodininko kvalifikacinei kategorijai įgyti. </w:t>
            </w:r>
          </w:p>
          <w:p w14:paraId="439B6933" w14:textId="3AC1C282" w:rsidR="00AA6360" w:rsidRDefault="000C13AB" w:rsidP="00DA5A73">
            <w:pPr>
              <w:spacing w:line="360" w:lineRule="auto"/>
              <w:ind w:left="360"/>
              <w:jc w:val="both"/>
              <w:rPr>
                <w:sz w:val="24"/>
                <w:szCs w:val="24"/>
              </w:rPr>
            </w:pPr>
            <w:r>
              <w:rPr>
                <w:b/>
                <w:color w:val="000000" w:themeColor="text1"/>
                <w:sz w:val="24"/>
                <w:szCs w:val="24"/>
              </w:rPr>
              <w:t>2</w:t>
            </w:r>
            <w:r w:rsidR="00DA5A73" w:rsidRPr="00DA5A73">
              <w:rPr>
                <w:b/>
                <w:color w:val="000000" w:themeColor="text1"/>
                <w:sz w:val="24"/>
                <w:szCs w:val="24"/>
              </w:rPr>
              <w:t>. Plėtra ir infrastruktūros pritaikymas</w:t>
            </w:r>
            <w:r w:rsidR="00DA5A73">
              <w:rPr>
                <w:sz w:val="24"/>
                <w:szCs w:val="24"/>
              </w:rPr>
              <w:t xml:space="preserve">: lauko erdvių pritaikymas ugdymui (lauko pedagogika); naujų, šiuolaikiškų ugdymo erdvių įkūrimas (sensorinis kambarys, </w:t>
            </w:r>
            <w:r w:rsidR="00043E3A">
              <w:rPr>
                <w:sz w:val="24"/>
                <w:szCs w:val="24"/>
              </w:rPr>
              <w:t>miško aikštelė</w:t>
            </w:r>
            <w:r w:rsidR="00DA5A73">
              <w:rPr>
                <w:sz w:val="24"/>
                <w:szCs w:val="24"/>
              </w:rPr>
              <w:t>)</w:t>
            </w:r>
            <w:r>
              <w:rPr>
                <w:sz w:val="24"/>
                <w:szCs w:val="24"/>
              </w:rPr>
              <w:t xml:space="preserve">; </w:t>
            </w:r>
          </w:p>
          <w:p w14:paraId="40FB2E44" w14:textId="0559F9FF" w:rsidR="000C13AB" w:rsidRDefault="000C13AB" w:rsidP="00DA5A73">
            <w:pPr>
              <w:spacing w:line="360" w:lineRule="auto"/>
              <w:ind w:left="360"/>
              <w:jc w:val="both"/>
              <w:rPr>
                <w:color w:val="000000" w:themeColor="text1"/>
                <w:sz w:val="24"/>
                <w:szCs w:val="24"/>
              </w:rPr>
            </w:pPr>
            <w:r>
              <w:rPr>
                <w:b/>
                <w:color w:val="000000" w:themeColor="text1"/>
                <w:sz w:val="24"/>
                <w:szCs w:val="24"/>
              </w:rPr>
              <w:t xml:space="preserve">3. Bendradarbiavimo plėtra: </w:t>
            </w:r>
            <w:r w:rsidRPr="000C13AB">
              <w:rPr>
                <w:color w:val="000000" w:themeColor="text1"/>
                <w:sz w:val="24"/>
                <w:szCs w:val="24"/>
              </w:rPr>
              <w:t>partnerystė su kitomis švietimo įstaigomis, universitetais</w:t>
            </w:r>
            <w:r w:rsidR="0002578C">
              <w:rPr>
                <w:color w:val="000000" w:themeColor="text1"/>
                <w:sz w:val="24"/>
                <w:szCs w:val="24"/>
              </w:rPr>
              <w:t>, vietos bendruomene, tėvais.</w:t>
            </w:r>
          </w:p>
          <w:p w14:paraId="4A15FBB3" w14:textId="1E18A281" w:rsidR="0002578C" w:rsidRDefault="000C13AB" w:rsidP="00BA0B06">
            <w:pPr>
              <w:spacing w:line="360" w:lineRule="auto"/>
              <w:ind w:left="360"/>
              <w:jc w:val="both"/>
              <w:rPr>
                <w:sz w:val="24"/>
                <w:szCs w:val="24"/>
              </w:rPr>
            </w:pPr>
            <w:r>
              <w:rPr>
                <w:b/>
                <w:color w:val="000000" w:themeColor="text1"/>
                <w:sz w:val="24"/>
                <w:szCs w:val="24"/>
              </w:rPr>
              <w:lastRenderedPageBreak/>
              <w:t>4.</w:t>
            </w:r>
            <w:r>
              <w:rPr>
                <w:sz w:val="24"/>
                <w:szCs w:val="24"/>
              </w:rPr>
              <w:t xml:space="preserve"> </w:t>
            </w:r>
            <w:r w:rsidRPr="000C13AB">
              <w:rPr>
                <w:b/>
                <w:sz w:val="24"/>
                <w:szCs w:val="24"/>
              </w:rPr>
              <w:t>Įtraukties skatinimas:</w:t>
            </w:r>
            <w:r>
              <w:rPr>
                <w:sz w:val="24"/>
                <w:szCs w:val="24"/>
              </w:rPr>
              <w:t xml:space="preserve"> </w:t>
            </w:r>
            <w:r w:rsidR="00043E3A">
              <w:rPr>
                <w:sz w:val="24"/>
                <w:szCs w:val="24"/>
              </w:rPr>
              <w:t>programų, skirtų vaikams, turintiems spec. ugdymosi poreikių, plėtra ir stiprinimas; kultūrinės įvairovės integracija, skatinant toleranciją ir socialinius įgūdžius.</w:t>
            </w:r>
          </w:p>
          <w:p w14:paraId="5ED6A558" w14:textId="77D2AD7C" w:rsidR="00043E3A" w:rsidRPr="00043E3A" w:rsidRDefault="00043E3A" w:rsidP="00043E3A">
            <w:pPr>
              <w:spacing w:line="360" w:lineRule="auto"/>
              <w:ind w:left="360"/>
              <w:jc w:val="both"/>
              <w:rPr>
                <w:sz w:val="24"/>
                <w:szCs w:val="24"/>
              </w:rPr>
            </w:pPr>
          </w:p>
        </w:tc>
        <w:tc>
          <w:tcPr>
            <w:tcW w:w="7938" w:type="dxa"/>
          </w:tcPr>
          <w:p w14:paraId="686F258C" w14:textId="77777777" w:rsidR="00AA6360" w:rsidRDefault="00043E3A" w:rsidP="00F62A8A">
            <w:pPr>
              <w:spacing w:line="360" w:lineRule="auto"/>
              <w:ind w:left="360"/>
              <w:jc w:val="both"/>
              <w:rPr>
                <w:color w:val="222222"/>
                <w:sz w:val="24"/>
                <w:szCs w:val="24"/>
                <w:shd w:val="clear" w:color="auto" w:fill="FFFFFF"/>
              </w:rPr>
            </w:pPr>
            <w:r w:rsidRPr="00043E3A">
              <w:rPr>
                <w:b/>
                <w:bCs/>
                <w:sz w:val="24"/>
                <w:szCs w:val="24"/>
              </w:rPr>
              <w:lastRenderedPageBreak/>
              <w:t xml:space="preserve">1. Demografiniai pokyčiai:  </w:t>
            </w:r>
            <w:r w:rsidRPr="00043E3A">
              <w:rPr>
                <w:bCs/>
                <w:sz w:val="24"/>
                <w:szCs w:val="24"/>
              </w:rPr>
              <w:t>mažėjantis v</w:t>
            </w:r>
            <w:r>
              <w:rPr>
                <w:bCs/>
                <w:sz w:val="24"/>
                <w:szCs w:val="24"/>
              </w:rPr>
              <w:t>aikų skaičius dėl mažėjančio gim</w:t>
            </w:r>
            <w:r w:rsidRPr="00043E3A">
              <w:rPr>
                <w:bCs/>
                <w:sz w:val="24"/>
                <w:szCs w:val="24"/>
              </w:rPr>
              <w:t xml:space="preserve">stamumo ir </w:t>
            </w:r>
            <w:r>
              <w:rPr>
                <w:color w:val="222222"/>
                <w:sz w:val="24"/>
                <w:szCs w:val="24"/>
                <w:shd w:val="clear" w:color="auto" w:fill="FFFFFF"/>
              </w:rPr>
              <w:t>s</w:t>
            </w:r>
            <w:r w:rsidRPr="00043E3A">
              <w:rPr>
                <w:color w:val="222222"/>
                <w:sz w:val="24"/>
                <w:szCs w:val="24"/>
                <w:shd w:val="clear" w:color="auto" w:fill="FFFFFF"/>
              </w:rPr>
              <w:t>uburbanizacijos</w:t>
            </w:r>
            <w:r>
              <w:rPr>
                <w:color w:val="222222"/>
                <w:sz w:val="24"/>
                <w:szCs w:val="24"/>
                <w:shd w:val="clear" w:color="auto" w:fill="FFFFFF"/>
              </w:rPr>
              <w:t>.</w:t>
            </w:r>
          </w:p>
          <w:p w14:paraId="73C17287" w14:textId="77777777" w:rsidR="00043E3A" w:rsidRDefault="00043E3A" w:rsidP="00F62A8A">
            <w:pPr>
              <w:spacing w:line="360" w:lineRule="auto"/>
              <w:ind w:left="360"/>
              <w:jc w:val="both"/>
              <w:rPr>
                <w:bCs/>
                <w:sz w:val="24"/>
                <w:szCs w:val="24"/>
              </w:rPr>
            </w:pPr>
            <w:r>
              <w:rPr>
                <w:b/>
                <w:bCs/>
                <w:sz w:val="24"/>
                <w:szCs w:val="24"/>
              </w:rPr>
              <w:t xml:space="preserve">2. Socialiniai ir kultūrinai veiksniai: </w:t>
            </w:r>
            <w:r w:rsidR="00C20F79" w:rsidRPr="00C20F79">
              <w:rPr>
                <w:bCs/>
                <w:sz w:val="24"/>
                <w:szCs w:val="24"/>
              </w:rPr>
              <w:t>nepak</w:t>
            </w:r>
            <w:r w:rsidR="00C20F79">
              <w:rPr>
                <w:bCs/>
                <w:sz w:val="24"/>
                <w:szCs w:val="24"/>
              </w:rPr>
              <w:t>ankamas tėvų įsitrauk</w:t>
            </w:r>
            <w:r w:rsidR="00C20F79" w:rsidRPr="00C20F79">
              <w:rPr>
                <w:bCs/>
                <w:sz w:val="24"/>
                <w:szCs w:val="24"/>
              </w:rPr>
              <w:t>imas į ugdymo procesą; socialinių problemų įtaka vaikų ugdymuisi; kultūrinių skirtumų valdymas, kai įstaigą lanko skirtingų kultūrų ir kalbų vaikai.</w:t>
            </w:r>
          </w:p>
          <w:p w14:paraId="45D19D42" w14:textId="113C7E82" w:rsidR="00C20F79" w:rsidRDefault="00C20F79" w:rsidP="00F62A8A">
            <w:pPr>
              <w:spacing w:line="360" w:lineRule="auto"/>
              <w:ind w:left="360"/>
              <w:jc w:val="both"/>
              <w:rPr>
                <w:bCs/>
                <w:sz w:val="24"/>
                <w:szCs w:val="24"/>
              </w:rPr>
            </w:pPr>
            <w:r>
              <w:rPr>
                <w:b/>
                <w:bCs/>
                <w:sz w:val="24"/>
                <w:szCs w:val="24"/>
              </w:rPr>
              <w:t>3.</w:t>
            </w:r>
            <w:r>
              <w:rPr>
                <w:bCs/>
                <w:sz w:val="24"/>
                <w:szCs w:val="24"/>
              </w:rPr>
              <w:t xml:space="preserve"> </w:t>
            </w:r>
            <w:r w:rsidRPr="00C20F79">
              <w:rPr>
                <w:b/>
                <w:bCs/>
                <w:sz w:val="24"/>
                <w:szCs w:val="24"/>
              </w:rPr>
              <w:t>Teisinės ir politinės aplinkos pokyčiai:</w:t>
            </w:r>
            <w:r>
              <w:rPr>
                <w:b/>
                <w:bCs/>
                <w:sz w:val="24"/>
                <w:szCs w:val="24"/>
              </w:rPr>
              <w:t xml:space="preserve"> </w:t>
            </w:r>
            <w:r w:rsidRPr="00C20F79">
              <w:rPr>
                <w:bCs/>
                <w:sz w:val="24"/>
                <w:szCs w:val="24"/>
              </w:rPr>
              <w:t>dažni švietimo politikos pokyčiai, kurie reikalauja greito</w:t>
            </w:r>
            <w:r>
              <w:rPr>
                <w:bCs/>
                <w:sz w:val="24"/>
                <w:szCs w:val="24"/>
              </w:rPr>
              <w:t xml:space="preserve"> prisitaikymo.</w:t>
            </w:r>
          </w:p>
          <w:p w14:paraId="721ACDCB" w14:textId="1C8C1A17" w:rsidR="00C20F79" w:rsidRPr="00043E3A" w:rsidRDefault="00C20F79" w:rsidP="00F62A8A">
            <w:pPr>
              <w:spacing w:line="360" w:lineRule="auto"/>
              <w:ind w:left="360"/>
              <w:jc w:val="both"/>
              <w:rPr>
                <w:bCs/>
                <w:sz w:val="24"/>
                <w:szCs w:val="24"/>
              </w:rPr>
            </w:pPr>
          </w:p>
        </w:tc>
      </w:tr>
    </w:tbl>
    <w:p w14:paraId="62FB624F" w14:textId="3DAC3054" w:rsidR="00933B09" w:rsidRDefault="00933B09" w:rsidP="00056166">
      <w:pPr>
        <w:pStyle w:val="Betarp"/>
        <w:spacing w:line="360" w:lineRule="auto"/>
        <w:rPr>
          <w:rFonts w:ascii="Times New Roman" w:hAnsi="Times New Roman" w:cs="Times New Roman"/>
          <w:b/>
          <w:color w:val="000000" w:themeColor="text1"/>
          <w:sz w:val="24"/>
          <w:szCs w:val="24"/>
        </w:rPr>
      </w:pPr>
    </w:p>
    <w:p w14:paraId="59AE35AC" w14:textId="4B1BFFF6" w:rsidR="006C5CC8" w:rsidRDefault="005553D0" w:rsidP="00471516">
      <w:pPr>
        <w:pStyle w:val="Betarp"/>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w:t>
      </w:r>
      <w:r w:rsidR="006C5CC8" w:rsidRPr="00647B8F">
        <w:rPr>
          <w:rFonts w:ascii="Times New Roman" w:hAnsi="Times New Roman" w:cs="Times New Roman"/>
          <w:b/>
          <w:color w:val="000000" w:themeColor="text1"/>
          <w:sz w:val="24"/>
          <w:szCs w:val="24"/>
        </w:rPr>
        <w:t xml:space="preserve">V SKYRIUS </w:t>
      </w:r>
    </w:p>
    <w:p w14:paraId="3DFF0D1E" w14:textId="44B42939" w:rsidR="00787525" w:rsidRDefault="00041E4E" w:rsidP="008F4370">
      <w:pPr>
        <w:pStyle w:val="Betarp"/>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VEIKLOS STRATEGIJA</w:t>
      </w:r>
    </w:p>
    <w:p w14:paraId="4E9E5875" w14:textId="77777777" w:rsidR="0002578C" w:rsidRPr="003701CC" w:rsidRDefault="0002578C" w:rsidP="008F4370">
      <w:pPr>
        <w:pStyle w:val="Betarp"/>
        <w:spacing w:line="360" w:lineRule="auto"/>
        <w:jc w:val="center"/>
        <w:rPr>
          <w:rFonts w:ascii="Times New Roman" w:hAnsi="Times New Roman" w:cs="Times New Roman"/>
          <w:color w:val="000000" w:themeColor="text1"/>
          <w:sz w:val="24"/>
          <w:szCs w:val="24"/>
        </w:rPr>
      </w:pPr>
    </w:p>
    <w:p w14:paraId="58FC2070" w14:textId="4B2A6236" w:rsidR="00DB572B" w:rsidRPr="00041E4E" w:rsidRDefault="00041E4E" w:rsidP="005651E3">
      <w:pPr>
        <w:pStyle w:val="Betarp"/>
        <w:spacing w:line="360" w:lineRule="auto"/>
        <w:rPr>
          <w:rFonts w:ascii="Times New Roman" w:hAnsi="Times New Roman" w:cs="Times New Roman"/>
          <w:b/>
          <w:sz w:val="24"/>
          <w:szCs w:val="24"/>
        </w:rPr>
      </w:pPr>
      <w:r w:rsidRPr="00134FD9">
        <w:rPr>
          <w:rFonts w:ascii="Times New Roman" w:hAnsi="Times New Roman" w:cs="Times New Roman"/>
          <w:b/>
          <w:sz w:val="24"/>
          <w:szCs w:val="24"/>
        </w:rPr>
        <w:t>Vertybės ir filosofija</w:t>
      </w:r>
      <w:r>
        <w:rPr>
          <w:rFonts w:ascii="Times New Roman" w:hAnsi="Times New Roman" w:cs="Times New Roman"/>
          <w:b/>
          <w:sz w:val="24"/>
          <w:szCs w:val="24"/>
        </w:rPr>
        <w:t xml:space="preserve">. </w:t>
      </w:r>
      <w:r w:rsidR="00BE374A">
        <w:rPr>
          <w:rFonts w:ascii="Times New Roman" w:hAnsi="Times New Roman" w:cs="Times New Roman"/>
          <w:sz w:val="24"/>
          <w:szCs w:val="24"/>
        </w:rPr>
        <w:t>„</w:t>
      </w:r>
      <w:r w:rsidR="00DB572B" w:rsidRPr="00DB572B">
        <w:rPr>
          <w:rFonts w:ascii="Times New Roman" w:hAnsi="Times New Roman" w:cs="Times New Roman"/>
          <w:sz w:val="24"/>
          <w:szCs w:val="24"/>
        </w:rPr>
        <w:t>Patikimiausias būdas gerai išauginti vaikus – tai padaryti juos laimingus“ (O. Vaildas).</w:t>
      </w:r>
    </w:p>
    <w:p w14:paraId="5B754C6A" w14:textId="77777777" w:rsidR="00DB572B" w:rsidRPr="00DB572B" w:rsidRDefault="00DB572B" w:rsidP="005651E3">
      <w:pPr>
        <w:spacing w:after="0" w:line="360" w:lineRule="auto"/>
        <w:ind w:firstLine="567"/>
        <w:jc w:val="both"/>
        <w:rPr>
          <w:rFonts w:ascii="Times New Roman" w:hAnsi="Times New Roman" w:cs="Times New Roman"/>
          <w:sz w:val="24"/>
          <w:szCs w:val="24"/>
        </w:rPr>
      </w:pPr>
      <w:r w:rsidRPr="00DB572B">
        <w:rPr>
          <w:rFonts w:ascii="Times New Roman" w:hAnsi="Times New Roman" w:cs="Times New Roman"/>
          <w:sz w:val="24"/>
          <w:szCs w:val="24"/>
        </w:rPr>
        <w:t>Vertybės:</w:t>
      </w:r>
    </w:p>
    <w:p w14:paraId="3E0175A5" w14:textId="77777777" w:rsidR="00DB572B" w:rsidRPr="00DB572B" w:rsidRDefault="00DB572B" w:rsidP="005651E3">
      <w:pPr>
        <w:spacing w:after="0" w:line="360" w:lineRule="auto"/>
        <w:ind w:firstLine="567"/>
        <w:jc w:val="both"/>
        <w:rPr>
          <w:rFonts w:ascii="Times New Roman" w:hAnsi="Times New Roman" w:cs="Times New Roman"/>
          <w:sz w:val="24"/>
          <w:szCs w:val="24"/>
        </w:rPr>
      </w:pPr>
      <w:r w:rsidRPr="00DB572B">
        <w:rPr>
          <w:rFonts w:ascii="Times New Roman" w:hAnsi="Times New Roman" w:cs="Times New Roman"/>
          <w:sz w:val="24"/>
          <w:szCs w:val="24"/>
        </w:rPr>
        <w:t>•</w:t>
      </w:r>
      <w:r w:rsidRPr="00DB572B">
        <w:rPr>
          <w:rFonts w:ascii="Times New Roman" w:hAnsi="Times New Roman" w:cs="Times New Roman"/>
          <w:sz w:val="24"/>
          <w:szCs w:val="24"/>
        </w:rPr>
        <w:tab/>
        <w:t>darželio bendruomenės (ugdytinių, ugdytojų, tėvų) bendravimas ir bendradarbiavimas grindžiamas abipuse pagarba, tolerancija, pasitikėjimu, nuoširdumu;</w:t>
      </w:r>
    </w:p>
    <w:p w14:paraId="590B0D70" w14:textId="77777777" w:rsidR="00DB572B" w:rsidRPr="00DB572B" w:rsidRDefault="00DB572B" w:rsidP="005651E3">
      <w:pPr>
        <w:spacing w:after="0" w:line="360" w:lineRule="auto"/>
        <w:ind w:firstLine="567"/>
        <w:jc w:val="both"/>
        <w:rPr>
          <w:rFonts w:ascii="Times New Roman" w:hAnsi="Times New Roman" w:cs="Times New Roman"/>
          <w:sz w:val="24"/>
          <w:szCs w:val="24"/>
        </w:rPr>
      </w:pPr>
      <w:r w:rsidRPr="00DB572B">
        <w:rPr>
          <w:rFonts w:ascii="Times New Roman" w:hAnsi="Times New Roman" w:cs="Times New Roman"/>
          <w:sz w:val="24"/>
          <w:szCs w:val="24"/>
        </w:rPr>
        <w:t>•</w:t>
      </w:r>
      <w:r w:rsidRPr="00DB572B">
        <w:rPr>
          <w:rFonts w:ascii="Times New Roman" w:hAnsi="Times New Roman" w:cs="Times New Roman"/>
          <w:sz w:val="24"/>
          <w:szCs w:val="24"/>
        </w:rPr>
        <w:tab/>
        <w:t>atvirumas naujovėms;</w:t>
      </w:r>
    </w:p>
    <w:p w14:paraId="180F5B01" w14:textId="77777777" w:rsidR="00DB572B" w:rsidRPr="00DB572B" w:rsidRDefault="00DB572B" w:rsidP="005651E3">
      <w:pPr>
        <w:spacing w:after="0" w:line="360" w:lineRule="auto"/>
        <w:ind w:firstLine="567"/>
        <w:jc w:val="both"/>
        <w:rPr>
          <w:rFonts w:ascii="Times New Roman" w:hAnsi="Times New Roman" w:cs="Times New Roman"/>
          <w:sz w:val="24"/>
          <w:szCs w:val="24"/>
        </w:rPr>
      </w:pPr>
      <w:r w:rsidRPr="00DB572B">
        <w:rPr>
          <w:rFonts w:ascii="Times New Roman" w:hAnsi="Times New Roman" w:cs="Times New Roman"/>
          <w:sz w:val="24"/>
          <w:szCs w:val="24"/>
        </w:rPr>
        <w:t>•</w:t>
      </w:r>
      <w:r w:rsidRPr="00DB572B">
        <w:rPr>
          <w:rFonts w:ascii="Times New Roman" w:hAnsi="Times New Roman" w:cs="Times New Roman"/>
          <w:sz w:val="24"/>
          <w:szCs w:val="24"/>
        </w:rPr>
        <w:tab/>
        <w:t>sveika ir saugi ugdymo(si) aplinka;</w:t>
      </w:r>
    </w:p>
    <w:p w14:paraId="2022FC9F" w14:textId="77777777" w:rsidR="00DB572B" w:rsidRPr="00DB572B" w:rsidRDefault="00DB572B" w:rsidP="005651E3">
      <w:pPr>
        <w:spacing w:after="0" w:line="360" w:lineRule="auto"/>
        <w:ind w:firstLine="567"/>
        <w:jc w:val="both"/>
        <w:rPr>
          <w:rFonts w:ascii="Times New Roman" w:hAnsi="Times New Roman" w:cs="Times New Roman"/>
          <w:sz w:val="24"/>
          <w:szCs w:val="24"/>
        </w:rPr>
      </w:pPr>
      <w:r w:rsidRPr="00DB572B">
        <w:rPr>
          <w:rFonts w:ascii="Times New Roman" w:hAnsi="Times New Roman" w:cs="Times New Roman"/>
          <w:sz w:val="24"/>
          <w:szCs w:val="24"/>
        </w:rPr>
        <w:t>•</w:t>
      </w:r>
      <w:r w:rsidRPr="00DB572B">
        <w:rPr>
          <w:rFonts w:ascii="Times New Roman" w:hAnsi="Times New Roman" w:cs="Times New Roman"/>
          <w:sz w:val="24"/>
          <w:szCs w:val="24"/>
        </w:rPr>
        <w:tab/>
        <w:t>ugdyti vaikus, siekiant tęstinumo tarp ikimokyklinio, priešmokyklinio ir pradinio ugdymo grandžių;</w:t>
      </w:r>
    </w:p>
    <w:p w14:paraId="545FE9A6" w14:textId="0D0E2969" w:rsidR="003701CC" w:rsidRDefault="00DB572B" w:rsidP="005651E3">
      <w:pPr>
        <w:spacing w:after="0" w:line="360" w:lineRule="auto"/>
        <w:ind w:firstLine="567"/>
        <w:jc w:val="both"/>
        <w:rPr>
          <w:rFonts w:ascii="Times New Roman" w:hAnsi="Times New Roman" w:cs="Times New Roman"/>
          <w:sz w:val="24"/>
          <w:szCs w:val="24"/>
        </w:rPr>
      </w:pPr>
      <w:r w:rsidRPr="00DB572B">
        <w:rPr>
          <w:rFonts w:ascii="Times New Roman" w:hAnsi="Times New Roman" w:cs="Times New Roman"/>
          <w:sz w:val="24"/>
          <w:szCs w:val="24"/>
        </w:rPr>
        <w:t>•</w:t>
      </w:r>
      <w:r w:rsidRPr="00DB572B">
        <w:rPr>
          <w:rFonts w:ascii="Times New Roman" w:hAnsi="Times New Roman" w:cs="Times New Roman"/>
          <w:sz w:val="24"/>
          <w:szCs w:val="24"/>
        </w:rPr>
        <w:tab/>
        <w:t>visapusiškai ugdyti prigimtines vaiko galias, sudarant tam palankias sąlygas.</w:t>
      </w:r>
    </w:p>
    <w:p w14:paraId="76B27C50" w14:textId="7C6B3ECA" w:rsidR="00041E4E" w:rsidRDefault="00041E4E" w:rsidP="005651E3">
      <w:pPr>
        <w:pStyle w:val="Betarp"/>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Įstaigos vizija. </w:t>
      </w:r>
      <w:r w:rsidRPr="00770B9C">
        <w:rPr>
          <w:rFonts w:ascii="Times New Roman" w:hAnsi="Times New Roman" w:cs="Times New Roman"/>
          <w:color w:val="000000" w:themeColor="text1"/>
          <w:sz w:val="24"/>
          <w:szCs w:val="24"/>
        </w:rPr>
        <w:t>Pedagogai, tėvai ir kiti įstaigos bendruomenės nariai augina laimingą ir visapusiškai gyvenimui pasirengusį vaiką.</w:t>
      </w:r>
    </w:p>
    <w:p w14:paraId="562DF6EE" w14:textId="05804654" w:rsidR="00041E4E" w:rsidRPr="00041E4E" w:rsidRDefault="00041E4E" w:rsidP="005651E3">
      <w:pPr>
        <w:pStyle w:val="Betarp"/>
        <w:spacing w:line="360" w:lineRule="auto"/>
        <w:rPr>
          <w:rFonts w:ascii="Times New Roman" w:hAnsi="Times New Roman" w:cs="Times New Roman"/>
          <w:b/>
          <w:color w:val="000000" w:themeColor="text1"/>
          <w:sz w:val="24"/>
          <w:szCs w:val="24"/>
        </w:rPr>
      </w:pPr>
      <w:r w:rsidRPr="00647B8F">
        <w:rPr>
          <w:rFonts w:ascii="Times New Roman" w:hAnsi="Times New Roman" w:cs="Times New Roman"/>
          <w:b/>
          <w:color w:val="000000" w:themeColor="text1"/>
          <w:sz w:val="24"/>
          <w:szCs w:val="24"/>
        </w:rPr>
        <w:t>Įstaigos misija</w:t>
      </w:r>
      <w:r>
        <w:rPr>
          <w:rFonts w:ascii="Times New Roman" w:hAnsi="Times New Roman" w:cs="Times New Roman"/>
          <w:b/>
          <w:color w:val="000000" w:themeColor="text1"/>
          <w:sz w:val="24"/>
          <w:szCs w:val="24"/>
        </w:rPr>
        <w:t xml:space="preserve">. </w:t>
      </w:r>
      <w:r>
        <w:rPr>
          <w:rFonts w:ascii="Times New Roman" w:eastAsia="Times New Roman" w:hAnsi="Times New Roman" w:cs="Times New Roman"/>
          <w:bCs/>
          <w:sz w:val="24"/>
          <w:szCs w:val="24"/>
          <w:lang w:eastAsia="lt-LT"/>
        </w:rPr>
        <w:t>T</w:t>
      </w:r>
      <w:r w:rsidRPr="00180FEC">
        <w:rPr>
          <w:rFonts w:ascii="Times New Roman" w:eastAsia="Times New Roman" w:hAnsi="Times New Roman" w:cs="Times New Roman"/>
          <w:sz w:val="24"/>
          <w:szCs w:val="24"/>
          <w:lang w:eastAsia="lt-LT"/>
        </w:rPr>
        <w:t>eikti kokybišką, į šiuolaikinį vaiką orientuotą ankstyvąjį, ikimokyklinį</w:t>
      </w:r>
      <w:r>
        <w:rPr>
          <w:rFonts w:ascii="Times New Roman" w:eastAsia="Times New Roman" w:hAnsi="Times New Roman" w:cs="Times New Roman"/>
          <w:sz w:val="24"/>
          <w:szCs w:val="24"/>
          <w:lang w:eastAsia="lt-LT"/>
        </w:rPr>
        <w:t xml:space="preserve"> ir priešmokyklinį</w:t>
      </w:r>
      <w:r w:rsidRPr="00180FEC">
        <w:rPr>
          <w:rFonts w:ascii="Times New Roman" w:eastAsia="Times New Roman" w:hAnsi="Times New Roman" w:cs="Times New Roman"/>
          <w:sz w:val="24"/>
          <w:szCs w:val="24"/>
          <w:lang w:eastAsia="lt-LT"/>
        </w:rPr>
        <w:t xml:space="preserve"> ugdymą, siekiant nuol</w:t>
      </w:r>
      <w:r>
        <w:rPr>
          <w:rFonts w:ascii="Times New Roman" w:eastAsia="Times New Roman" w:hAnsi="Times New Roman" w:cs="Times New Roman"/>
          <w:sz w:val="24"/>
          <w:szCs w:val="24"/>
          <w:lang w:eastAsia="lt-LT"/>
        </w:rPr>
        <w:t>atinės kiekvieno vaiko asmeninės</w:t>
      </w:r>
      <w:r w:rsidRPr="00180FEC">
        <w:rPr>
          <w:rFonts w:ascii="Times New Roman" w:eastAsia="Times New Roman" w:hAnsi="Times New Roman" w:cs="Times New Roman"/>
          <w:sz w:val="24"/>
          <w:szCs w:val="24"/>
          <w:lang w:eastAsia="lt-LT"/>
        </w:rPr>
        <w:t xml:space="preserve"> ūgties:</w:t>
      </w:r>
    </w:p>
    <w:p w14:paraId="3C66DF87" w14:textId="77777777" w:rsidR="00041E4E" w:rsidRPr="00A70494" w:rsidRDefault="00041E4E" w:rsidP="005651E3">
      <w:pPr>
        <w:pStyle w:val="Sraopastraipa"/>
        <w:numPr>
          <w:ilvl w:val="0"/>
          <w:numId w:val="14"/>
        </w:numPr>
        <w:spacing w:after="0" w:line="360" w:lineRule="auto"/>
        <w:jc w:val="both"/>
        <w:rPr>
          <w:rFonts w:ascii="Times New Roman" w:eastAsia="Times New Roman" w:hAnsi="Times New Roman" w:cs="Times New Roman"/>
          <w:sz w:val="24"/>
          <w:szCs w:val="24"/>
          <w:lang w:eastAsia="lt-LT"/>
        </w:rPr>
      </w:pPr>
      <w:r w:rsidRPr="00663E39">
        <w:rPr>
          <w:rFonts w:ascii="Times New Roman" w:eastAsia="Times New Roman" w:hAnsi="Times New Roman" w:cs="Times New Roman"/>
          <w:sz w:val="24"/>
          <w:szCs w:val="24"/>
          <w:lang w:eastAsia="lt-LT"/>
        </w:rPr>
        <w:t>ugdyti bendraujantį, iniciatyvų, tyrinėjantį, kuriantį, pasitikintį savimi ir orų vaiką;</w:t>
      </w:r>
    </w:p>
    <w:p w14:paraId="519A1A6E" w14:textId="77777777" w:rsidR="00041E4E" w:rsidRPr="00663E39" w:rsidRDefault="00041E4E" w:rsidP="005651E3">
      <w:pPr>
        <w:pStyle w:val="Sraopastraipa"/>
        <w:numPr>
          <w:ilvl w:val="0"/>
          <w:numId w:val="14"/>
        </w:numPr>
        <w:spacing w:after="0" w:line="360" w:lineRule="auto"/>
        <w:jc w:val="both"/>
        <w:rPr>
          <w:rFonts w:ascii="Times New Roman" w:eastAsia="Times New Roman" w:hAnsi="Times New Roman" w:cs="Times New Roman"/>
          <w:sz w:val="24"/>
          <w:szCs w:val="24"/>
          <w:lang w:eastAsia="lt-LT"/>
        </w:rPr>
      </w:pPr>
      <w:r w:rsidRPr="00663E39">
        <w:rPr>
          <w:rFonts w:ascii="Times New Roman" w:eastAsia="Times New Roman" w:hAnsi="Times New Roman" w:cs="Times New Roman"/>
          <w:sz w:val="24"/>
          <w:szCs w:val="24"/>
          <w:lang w:eastAsia="lt-LT"/>
        </w:rPr>
        <w:t>tenkinti prigimtinius, kultūros, etninius, socialinius, pažintinius vaikų poreikius;</w:t>
      </w:r>
    </w:p>
    <w:p w14:paraId="4E5753D9" w14:textId="0998A160" w:rsidR="00933B09" w:rsidRPr="00BA0B06" w:rsidRDefault="00041E4E" w:rsidP="000D3BC9">
      <w:pPr>
        <w:pStyle w:val="Sraopastraipa"/>
        <w:numPr>
          <w:ilvl w:val="0"/>
          <w:numId w:val="14"/>
        </w:numPr>
        <w:spacing w:after="0" w:line="360" w:lineRule="auto"/>
        <w:jc w:val="both"/>
        <w:rPr>
          <w:rFonts w:ascii="Times New Roman" w:eastAsia="Times New Roman" w:hAnsi="Times New Roman" w:cs="Times New Roman"/>
          <w:sz w:val="24"/>
          <w:szCs w:val="24"/>
          <w:lang w:eastAsia="lt-LT"/>
        </w:rPr>
      </w:pPr>
      <w:r w:rsidRPr="00663E39">
        <w:rPr>
          <w:rFonts w:ascii="Times New Roman" w:eastAsia="Times New Roman" w:hAnsi="Times New Roman" w:cs="Times New Roman"/>
          <w:sz w:val="24"/>
          <w:szCs w:val="24"/>
          <w:lang w:eastAsia="lt-LT"/>
        </w:rPr>
        <w:t>padėti vaikui patirti laimingą vaikystę</w:t>
      </w:r>
      <w:r w:rsidR="00BA0B06">
        <w:rPr>
          <w:rFonts w:ascii="Times New Roman" w:eastAsia="Times New Roman" w:hAnsi="Times New Roman" w:cs="Times New Roman"/>
          <w:sz w:val="24"/>
          <w:szCs w:val="24"/>
          <w:lang w:eastAsia="lt-LT"/>
        </w:rPr>
        <w:t>.</w:t>
      </w:r>
    </w:p>
    <w:p w14:paraId="14BF3366" w14:textId="1F8E80E6" w:rsidR="00903C55" w:rsidRDefault="005553D0" w:rsidP="00DA0786">
      <w:pPr>
        <w:jc w:val="center"/>
        <w:rPr>
          <w:rFonts w:ascii="Times New Roman" w:hAnsi="Times New Roman" w:cs="Times New Roman"/>
          <w:b/>
          <w:sz w:val="24"/>
          <w:szCs w:val="24"/>
        </w:rPr>
      </w:pPr>
      <w:r>
        <w:rPr>
          <w:rFonts w:ascii="Times New Roman" w:hAnsi="Times New Roman" w:cs="Times New Roman"/>
          <w:b/>
          <w:sz w:val="24"/>
          <w:szCs w:val="24"/>
        </w:rPr>
        <w:lastRenderedPageBreak/>
        <w:t>VI</w:t>
      </w:r>
      <w:r w:rsidR="00856745">
        <w:rPr>
          <w:rFonts w:ascii="Times New Roman" w:hAnsi="Times New Roman" w:cs="Times New Roman"/>
          <w:b/>
          <w:sz w:val="24"/>
          <w:szCs w:val="24"/>
        </w:rPr>
        <w:t>I SKYRIUS</w:t>
      </w:r>
    </w:p>
    <w:p w14:paraId="06239165" w14:textId="77777777" w:rsidR="00856745" w:rsidRDefault="00856745" w:rsidP="0047151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STRATEGIN</w:t>
      </w:r>
      <w:r w:rsidR="00353E6A">
        <w:rPr>
          <w:rFonts w:ascii="Times New Roman" w:hAnsi="Times New Roman" w:cs="Times New Roman"/>
          <w:b/>
          <w:sz w:val="24"/>
          <w:szCs w:val="24"/>
        </w:rPr>
        <w:t>IO REALIZAVIMO PRIEMONIŲ PLANAS</w:t>
      </w: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8"/>
        <w:gridCol w:w="2136"/>
        <w:gridCol w:w="1538"/>
        <w:gridCol w:w="2431"/>
        <w:gridCol w:w="1553"/>
        <w:gridCol w:w="1991"/>
        <w:gridCol w:w="1275"/>
        <w:gridCol w:w="1276"/>
        <w:gridCol w:w="1140"/>
      </w:tblGrid>
      <w:tr w:rsidR="001D1A7B" w:rsidRPr="00EF6409" w14:paraId="34106B03" w14:textId="77777777" w:rsidTr="0002578C">
        <w:trPr>
          <w:trHeight w:val="458"/>
        </w:trPr>
        <w:tc>
          <w:tcPr>
            <w:tcW w:w="15168" w:type="dxa"/>
            <w:gridSpan w:val="9"/>
          </w:tcPr>
          <w:p w14:paraId="5AE5919F" w14:textId="7CD7474C" w:rsidR="001D1A7B" w:rsidRPr="00EF6409" w:rsidRDefault="001D1A7B" w:rsidP="000D3BC9">
            <w:pPr>
              <w:pStyle w:val="prastasiniatinklio"/>
              <w:spacing w:before="0" w:beforeAutospacing="0" w:after="160" w:afterAutospacing="0"/>
              <w:jc w:val="both"/>
              <w:rPr>
                <w:b/>
                <w:bCs/>
                <w:i/>
                <w:iCs/>
                <w:color w:val="000000"/>
              </w:rPr>
            </w:pPr>
            <w:r w:rsidRPr="00EF6409">
              <w:rPr>
                <w:b/>
                <w:i/>
              </w:rPr>
              <w:t>1 TIKSLAS –</w:t>
            </w:r>
            <w:r w:rsidR="000D3BC9" w:rsidRPr="00EF6409">
              <w:rPr>
                <w:b/>
                <w:i/>
              </w:rPr>
              <w:t xml:space="preserve"> </w:t>
            </w:r>
            <w:r w:rsidR="000D3BC9" w:rsidRPr="00EF6409">
              <w:rPr>
                <w:b/>
                <w:i/>
                <w:color w:val="000000" w:themeColor="text1"/>
              </w:rPr>
              <w:t>diegti</w:t>
            </w:r>
            <w:r w:rsidR="00276C15" w:rsidRPr="00EF6409">
              <w:rPr>
                <w:b/>
                <w:bCs/>
                <w:i/>
                <w:iCs/>
                <w:color w:val="000000" w:themeColor="text1"/>
              </w:rPr>
              <w:t xml:space="preserve"> </w:t>
            </w:r>
            <w:r w:rsidR="00C21318" w:rsidRPr="00EF6409">
              <w:rPr>
                <w:b/>
                <w:bCs/>
                <w:i/>
                <w:iCs/>
                <w:color w:val="000000" w:themeColor="text1"/>
              </w:rPr>
              <w:t>aktyvų, patirtinį, kūrybišką ugdymą</w:t>
            </w:r>
            <w:r w:rsidR="000D3BC9" w:rsidRPr="00EF6409">
              <w:rPr>
                <w:b/>
                <w:bCs/>
                <w:i/>
                <w:iCs/>
                <w:color w:val="000000" w:themeColor="text1"/>
              </w:rPr>
              <w:t xml:space="preserve"> skatinančias</w:t>
            </w:r>
            <w:r w:rsidR="00C21318" w:rsidRPr="00EF6409">
              <w:rPr>
                <w:b/>
                <w:bCs/>
                <w:i/>
                <w:iCs/>
                <w:color w:val="000000" w:themeColor="text1"/>
              </w:rPr>
              <w:t xml:space="preserve"> </w:t>
            </w:r>
            <w:r w:rsidR="000D3BC9" w:rsidRPr="00EF6409">
              <w:rPr>
                <w:b/>
                <w:bCs/>
                <w:i/>
                <w:iCs/>
                <w:color w:val="000000" w:themeColor="text1"/>
              </w:rPr>
              <w:t>ugdymo naujoves</w:t>
            </w:r>
          </w:p>
        </w:tc>
      </w:tr>
      <w:tr w:rsidR="001D1A7B" w:rsidRPr="00EF6409" w14:paraId="58A8F011" w14:textId="77777777" w:rsidTr="0002578C">
        <w:trPr>
          <w:trHeight w:val="428"/>
        </w:trPr>
        <w:tc>
          <w:tcPr>
            <w:tcW w:w="1828" w:type="dxa"/>
            <w:vMerge w:val="restart"/>
            <w:vAlign w:val="center"/>
          </w:tcPr>
          <w:p w14:paraId="74E61B4B" w14:textId="77777777" w:rsidR="001D1A7B" w:rsidRPr="00EF6409" w:rsidRDefault="001D1A7B" w:rsidP="002852B9">
            <w:pPr>
              <w:spacing w:after="0" w:line="240" w:lineRule="auto"/>
              <w:jc w:val="center"/>
              <w:rPr>
                <w:rFonts w:ascii="Times New Roman" w:hAnsi="Times New Roman" w:cs="Times New Roman"/>
                <w:b/>
                <w:bCs/>
                <w:sz w:val="24"/>
                <w:szCs w:val="24"/>
              </w:rPr>
            </w:pPr>
            <w:r w:rsidRPr="00EF6409">
              <w:rPr>
                <w:rFonts w:ascii="Times New Roman" w:hAnsi="Times New Roman" w:cs="Times New Roman"/>
                <w:b/>
                <w:bCs/>
                <w:sz w:val="24"/>
                <w:szCs w:val="24"/>
              </w:rPr>
              <w:t>Uždaviniai</w:t>
            </w:r>
          </w:p>
        </w:tc>
        <w:tc>
          <w:tcPr>
            <w:tcW w:w="2136" w:type="dxa"/>
            <w:vMerge w:val="restart"/>
            <w:vAlign w:val="center"/>
          </w:tcPr>
          <w:p w14:paraId="3AB1F7D8" w14:textId="77777777" w:rsidR="001D1A7B" w:rsidRPr="00EF6409" w:rsidRDefault="001D1A7B" w:rsidP="002852B9">
            <w:pPr>
              <w:spacing w:after="0" w:line="240" w:lineRule="auto"/>
              <w:jc w:val="center"/>
              <w:rPr>
                <w:rFonts w:ascii="Times New Roman" w:hAnsi="Times New Roman" w:cs="Times New Roman"/>
                <w:b/>
                <w:bCs/>
                <w:sz w:val="24"/>
                <w:szCs w:val="24"/>
              </w:rPr>
            </w:pPr>
            <w:r w:rsidRPr="00EF6409">
              <w:rPr>
                <w:rFonts w:ascii="Times New Roman" w:hAnsi="Times New Roman" w:cs="Times New Roman"/>
                <w:b/>
                <w:bCs/>
                <w:sz w:val="24"/>
                <w:szCs w:val="24"/>
              </w:rPr>
              <w:t>Priemonės pavadinimas</w:t>
            </w:r>
          </w:p>
        </w:tc>
        <w:tc>
          <w:tcPr>
            <w:tcW w:w="1538" w:type="dxa"/>
            <w:vMerge w:val="restart"/>
            <w:vAlign w:val="center"/>
          </w:tcPr>
          <w:p w14:paraId="587DED03" w14:textId="77777777" w:rsidR="001D1A7B" w:rsidRPr="00EF6409" w:rsidRDefault="001D1A7B" w:rsidP="002852B9">
            <w:pPr>
              <w:spacing w:after="0" w:line="240" w:lineRule="auto"/>
              <w:jc w:val="center"/>
              <w:rPr>
                <w:rFonts w:ascii="Times New Roman" w:hAnsi="Times New Roman" w:cs="Times New Roman"/>
                <w:b/>
                <w:bCs/>
                <w:sz w:val="24"/>
                <w:szCs w:val="24"/>
              </w:rPr>
            </w:pPr>
            <w:r w:rsidRPr="00EF6409">
              <w:rPr>
                <w:rFonts w:ascii="Times New Roman" w:hAnsi="Times New Roman" w:cs="Times New Roman"/>
                <w:b/>
                <w:bCs/>
                <w:sz w:val="24"/>
                <w:szCs w:val="24"/>
              </w:rPr>
              <w:t>Vykdytojai</w:t>
            </w:r>
          </w:p>
        </w:tc>
        <w:tc>
          <w:tcPr>
            <w:tcW w:w="2431" w:type="dxa"/>
            <w:vMerge w:val="restart"/>
            <w:vAlign w:val="center"/>
          </w:tcPr>
          <w:p w14:paraId="71FA7A3B" w14:textId="77777777" w:rsidR="001D1A7B" w:rsidRPr="00EF6409" w:rsidRDefault="001D1A7B" w:rsidP="002852B9">
            <w:pPr>
              <w:spacing w:after="0" w:line="240" w:lineRule="auto"/>
              <w:jc w:val="center"/>
              <w:rPr>
                <w:rFonts w:ascii="Times New Roman" w:hAnsi="Times New Roman" w:cs="Times New Roman"/>
                <w:b/>
                <w:bCs/>
                <w:sz w:val="24"/>
                <w:szCs w:val="24"/>
              </w:rPr>
            </w:pPr>
            <w:r w:rsidRPr="00EF6409">
              <w:rPr>
                <w:rFonts w:ascii="Times New Roman" w:hAnsi="Times New Roman" w:cs="Times New Roman"/>
                <w:b/>
                <w:bCs/>
                <w:sz w:val="24"/>
                <w:szCs w:val="24"/>
              </w:rPr>
              <w:t>Planuojami rezultatai ir jų laikas</w:t>
            </w:r>
          </w:p>
        </w:tc>
        <w:tc>
          <w:tcPr>
            <w:tcW w:w="1553" w:type="dxa"/>
            <w:vMerge w:val="restart"/>
            <w:vAlign w:val="center"/>
          </w:tcPr>
          <w:p w14:paraId="31302A16" w14:textId="77777777" w:rsidR="001D1A7B" w:rsidRPr="00EF6409" w:rsidRDefault="001D1A7B" w:rsidP="002852B9">
            <w:pPr>
              <w:spacing w:after="0" w:line="240" w:lineRule="auto"/>
              <w:jc w:val="center"/>
              <w:rPr>
                <w:rFonts w:ascii="Times New Roman" w:hAnsi="Times New Roman" w:cs="Times New Roman"/>
                <w:b/>
                <w:bCs/>
                <w:sz w:val="24"/>
                <w:szCs w:val="24"/>
              </w:rPr>
            </w:pPr>
            <w:r w:rsidRPr="00EF6409">
              <w:rPr>
                <w:rFonts w:ascii="Times New Roman" w:hAnsi="Times New Roman" w:cs="Times New Roman"/>
                <w:b/>
                <w:bCs/>
                <w:sz w:val="24"/>
                <w:szCs w:val="24"/>
              </w:rPr>
              <w:t>Lėšų poreikis ir numatomi finansavimo šaltiniai</w:t>
            </w:r>
          </w:p>
        </w:tc>
        <w:tc>
          <w:tcPr>
            <w:tcW w:w="5682" w:type="dxa"/>
            <w:gridSpan w:val="4"/>
            <w:vAlign w:val="center"/>
          </w:tcPr>
          <w:p w14:paraId="1FCB6330" w14:textId="77777777" w:rsidR="001D1A7B" w:rsidRPr="00EF6409" w:rsidRDefault="001D1A7B" w:rsidP="002852B9">
            <w:pPr>
              <w:spacing w:after="0" w:line="240" w:lineRule="auto"/>
              <w:jc w:val="center"/>
              <w:rPr>
                <w:rFonts w:ascii="Times New Roman" w:hAnsi="Times New Roman" w:cs="Times New Roman"/>
                <w:b/>
                <w:bCs/>
                <w:sz w:val="24"/>
                <w:szCs w:val="24"/>
              </w:rPr>
            </w:pPr>
            <w:r w:rsidRPr="00EF6409">
              <w:rPr>
                <w:rFonts w:ascii="Times New Roman" w:hAnsi="Times New Roman" w:cs="Times New Roman"/>
                <w:b/>
                <w:bCs/>
                <w:sz w:val="24"/>
                <w:szCs w:val="24"/>
              </w:rPr>
              <w:t>Rezultato vertinimo kriterijus</w:t>
            </w:r>
          </w:p>
        </w:tc>
      </w:tr>
      <w:tr w:rsidR="001D1A7B" w:rsidRPr="00EF6409" w14:paraId="0C892278" w14:textId="77777777" w:rsidTr="0002578C">
        <w:tc>
          <w:tcPr>
            <w:tcW w:w="1828" w:type="dxa"/>
            <w:vMerge/>
            <w:vAlign w:val="center"/>
          </w:tcPr>
          <w:p w14:paraId="640EAEE4" w14:textId="77777777" w:rsidR="001D1A7B" w:rsidRPr="00EF6409" w:rsidRDefault="001D1A7B" w:rsidP="002852B9">
            <w:pPr>
              <w:spacing w:after="0" w:line="240" w:lineRule="auto"/>
              <w:jc w:val="center"/>
              <w:rPr>
                <w:rFonts w:ascii="Times New Roman" w:hAnsi="Times New Roman" w:cs="Times New Roman"/>
                <w:b/>
                <w:bCs/>
                <w:sz w:val="24"/>
                <w:szCs w:val="24"/>
              </w:rPr>
            </w:pPr>
          </w:p>
        </w:tc>
        <w:tc>
          <w:tcPr>
            <w:tcW w:w="2136" w:type="dxa"/>
            <w:vMerge/>
            <w:vAlign w:val="center"/>
          </w:tcPr>
          <w:p w14:paraId="22583E31" w14:textId="77777777" w:rsidR="001D1A7B" w:rsidRPr="00EF6409" w:rsidRDefault="001D1A7B" w:rsidP="002852B9">
            <w:pPr>
              <w:spacing w:after="0" w:line="240" w:lineRule="auto"/>
              <w:jc w:val="center"/>
              <w:rPr>
                <w:rFonts w:ascii="Times New Roman" w:hAnsi="Times New Roman" w:cs="Times New Roman"/>
                <w:b/>
                <w:bCs/>
                <w:sz w:val="24"/>
                <w:szCs w:val="24"/>
              </w:rPr>
            </w:pPr>
          </w:p>
        </w:tc>
        <w:tc>
          <w:tcPr>
            <w:tcW w:w="1538" w:type="dxa"/>
            <w:vMerge/>
            <w:vAlign w:val="center"/>
          </w:tcPr>
          <w:p w14:paraId="2E569DB7" w14:textId="77777777" w:rsidR="001D1A7B" w:rsidRPr="00EF6409" w:rsidRDefault="001D1A7B" w:rsidP="002852B9">
            <w:pPr>
              <w:spacing w:after="0" w:line="240" w:lineRule="auto"/>
              <w:jc w:val="center"/>
              <w:rPr>
                <w:rFonts w:ascii="Times New Roman" w:hAnsi="Times New Roman" w:cs="Times New Roman"/>
                <w:b/>
                <w:bCs/>
                <w:sz w:val="24"/>
                <w:szCs w:val="24"/>
              </w:rPr>
            </w:pPr>
          </w:p>
        </w:tc>
        <w:tc>
          <w:tcPr>
            <w:tcW w:w="2431" w:type="dxa"/>
            <w:vMerge/>
            <w:vAlign w:val="center"/>
          </w:tcPr>
          <w:p w14:paraId="4BED4CFF" w14:textId="77777777" w:rsidR="001D1A7B" w:rsidRPr="00EF6409" w:rsidRDefault="001D1A7B" w:rsidP="002852B9">
            <w:pPr>
              <w:spacing w:after="0" w:line="240" w:lineRule="auto"/>
              <w:jc w:val="center"/>
              <w:rPr>
                <w:rFonts w:ascii="Times New Roman" w:hAnsi="Times New Roman" w:cs="Times New Roman"/>
                <w:b/>
                <w:bCs/>
                <w:sz w:val="24"/>
                <w:szCs w:val="24"/>
              </w:rPr>
            </w:pPr>
          </w:p>
        </w:tc>
        <w:tc>
          <w:tcPr>
            <w:tcW w:w="1553" w:type="dxa"/>
            <w:vMerge/>
            <w:vAlign w:val="center"/>
          </w:tcPr>
          <w:p w14:paraId="69AFB278" w14:textId="77777777" w:rsidR="001D1A7B" w:rsidRPr="00EF6409" w:rsidRDefault="001D1A7B" w:rsidP="002852B9">
            <w:pPr>
              <w:spacing w:after="0" w:line="240" w:lineRule="auto"/>
              <w:jc w:val="center"/>
              <w:rPr>
                <w:rFonts w:ascii="Times New Roman" w:hAnsi="Times New Roman" w:cs="Times New Roman"/>
                <w:b/>
                <w:bCs/>
                <w:sz w:val="24"/>
                <w:szCs w:val="24"/>
              </w:rPr>
            </w:pPr>
          </w:p>
        </w:tc>
        <w:tc>
          <w:tcPr>
            <w:tcW w:w="1991" w:type="dxa"/>
            <w:vAlign w:val="center"/>
          </w:tcPr>
          <w:p w14:paraId="145E8BA6" w14:textId="77777777" w:rsidR="001D1A7B" w:rsidRPr="00EF6409" w:rsidRDefault="001D1A7B" w:rsidP="002852B9">
            <w:pPr>
              <w:spacing w:after="0" w:line="240" w:lineRule="auto"/>
              <w:jc w:val="center"/>
              <w:rPr>
                <w:rFonts w:ascii="Times New Roman" w:hAnsi="Times New Roman" w:cs="Times New Roman"/>
                <w:b/>
                <w:bCs/>
                <w:sz w:val="24"/>
                <w:szCs w:val="24"/>
              </w:rPr>
            </w:pPr>
            <w:r w:rsidRPr="00EF6409">
              <w:rPr>
                <w:rFonts w:ascii="Times New Roman" w:hAnsi="Times New Roman" w:cs="Times New Roman"/>
                <w:b/>
                <w:bCs/>
                <w:sz w:val="24"/>
                <w:szCs w:val="24"/>
              </w:rPr>
              <w:t>Pavadinimas, mato vnt.</w:t>
            </w:r>
          </w:p>
        </w:tc>
        <w:tc>
          <w:tcPr>
            <w:tcW w:w="1275" w:type="dxa"/>
            <w:vAlign w:val="center"/>
          </w:tcPr>
          <w:p w14:paraId="0A2021EB" w14:textId="67C16C05" w:rsidR="001D1A7B" w:rsidRPr="00EF6409" w:rsidRDefault="001D1A7B" w:rsidP="002852B9">
            <w:pPr>
              <w:spacing w:after="0" w:line="240" w:lineRule="auto"/>
              <w:jc w:val="center"/>
              <w:rPr>
                <w:rFonts w:ascii="Times New Roman" w:hAnsi="Times New Roman" w:cs="Times New Roman"/>
                <w:b/>
                <w:bCs/>
                <w:sz w:val="24"/>
                <w:szCs w:val="24"/>
              </w:rPr>
            </w:pPr>
            <w:r w:rsidRPr="00EF6409">
              <w:rPr>
                <w:rFonts w:ascii="Times New Roman" w:hAnsi="Times New Roman" w:cs="Times New Roman"/>
                <w:b/>
                <w:bCs/>
                <w:sz w:val="24"/>
                <w:szCs w:val="24"/>
              </w:rPr>
              <w:t>202</w:t>
            </w:r>
            <w:r w:rsidR="00950933" w:rsidRPr="00EF6409">
              <w:rPr>
                <w:rFonts w:ascii="Times New Roman" w:hAnsi="Times New Roman" w:cs="Times New Roman"/>
                <w:b/>
                <w:bCs/>
                <w:sz w:val="24"/>
                <w:szCs w:val="24"/>
              </w:rPr>
              <w:t>5</w:t>
            </w:r>
            <w:r w:rsidRPr="00EF6409">
              <w:rPr>
                <w:rFonts w:ascii="Times New Roman" w:hAnsi="Times New Roman" w:cs="Times New Roman"/>
                <w:b/>
                <w:bCs/>
                <w:sz w:val="24"/>
                <w:szCs w:val="24"/>
              </w:rPr>
              <w:t xml:space="preserve"> m.</w:t>
            </w:r>
          </w:p>
        </w:tc>
        <w:tc>
          <w:tcPr>
            <w:tcW w:w="1276" w:type="dxa"/>
            <w:vAlign w:val="center"/>
          </w:tcPr>
          <w:p w14:paraId="0DC1FA35" w14:textId="4D85A743" w:rsidR="001D1A7B" w:rsidRPr="00EF6409" w:rsidRDefault="001D1A7B" w:rsidP="002852B9">
            <w:pPr>
              <w:spacing w:after="0" w:line="240" w:lineRule="auto"/>
              <w:jc w:val="center"/>
              <w:rPr>
                <w:rFonts w:ascii="Times New Roman" w:hAnsi="Times New Roman" w:cs="Times New Roman"/>
                <w:b/>
                <w:bCs/>
                <w:sz w:val="24"/>
                <w:szCs w:val="24"/>
              </w:rPr>
            </w:pPr>
            <w:r w:rsidRPr="00EF6409">
              <w:rPr>
                <w:rFonts w:ascii="Times New Roman" w:hAnsi="Times New Roman" w:cs="Times New Roman"/>
                <w:b/>
                <w:bCs/>
                <w:sz w:val="24"/>
                <w:szCs w:val="24"/>
              </w:rPr>
              <w:t>202</w:t>
            </w:r>
            <w:r w:rsidR="00950933" w:rsidRPr="00EF6409">
              <w:rPr>
                <w:rFonts w:ascii="Times New Roman" w:hAnsi="Times New Roman" w:cs="Times New Roman"/>
                <w:b/>
                <w:bCs/>
                <w:sz w:val="24"/>
                <w:szCs w:val="24"/>
              </w:rPr>
              <w:t>6</w:t>
            </w:r>
            <w:r w:rsidRPr="00EF6409">
              <w:rPr>
                <w:rFonts w:ascii="Times New Roman" w:hAnsi="Times New Roman" w:cs="Times New Roman"/>
                <w:b/>
                <w:bCs/>
                <w:sz w:val="24"/>
                <w:szCs w:val="24"/>
              </w:rPr>
              <w:t xml:space="preserve"> m.</w:t>
            </w:r>
          </w:p>
        </w:tc>
        <w:tc>
          <w:tcPr>
            <w:tcW w:w="1140" w:type="dxa"/>
            <w:vAlign w:val="center"/>
          </w:tcPr>
          <w:p w14:paraId="65A881D1" w14:textId="79A8F534" w:rsidR="001D1A7B" w:rsidRPr="00EF6409" w:rsidRDefault="001D1A7B" w:rsidP="002852B9">
            <w:pPr>
              <w:spacing w:after="0" w:line="240" w:lineRule="auto"/>
              <w:jc w:val="center"/>
              <w:rPr>
                <w:rFonts w:ascii="Times New Roman" w:hAnsi="Times New Roman" w:cs="Times New Roman"/>
                <w:b/>
                <w:bCs/>
                <w:sz w:val="24"/>
                <w:szCs w:val="24"/>
              </w:rPr>
            </w:pPr>
            <w:r w:rsidRPr="00EF6409">
              <w:rPr>
                <w:rFonts w:ascii="Times New Roman" w:hAnsi="Times New Roman" w:cs="Times New Roman"/>
                <w:b/>
                <w:bCs/>
                <w:sz w:val="24"/>
                <w:szCs w:val="24"/>
              </w:rPr>
              <w:t>202</w:t>
            </w:r>
            <w:r w:rsidR="00950933" w:rsidRPr="00EF6409">
              <w:rPr>
                <w:rFonts w:ascii="Times New Roman" w:hAnsi="Times New Roman" w:cs="Times New Roman"/>
                <w:b/>
                <w:bCs/>
                <w:sz w:val="24"/>
                <w:szCs w:val="24"/>
              </w:rPr>
              <w:t>7</w:t>
            </w:r>
            <w:r w:rsidRPr="00EF6409">
              <w:rPr>
                <w:rFonts w:ascii="Times New Roman" w:hAnsi="Times New Roman" w:cs="Times New Roman"/>
                <w:b/>
                <w:bCs/>
                <w:sz w:val="24"/>
                <w:szCs w:val="24"/>
              </w:rPr>
              <w:t xml:space="preserve"> m.</w:t>
            </w:r>
          </w:p>
        </w:tc>
      </w:tr>
      <w:tr w:rsidR="00B5646C" w:rsidRPr="00B5646C" w14:paraId="3F7E0520" w14:textId="77777777" w:rsidTr="00485D4A">
        <w:trPr>
          <w:trHeight w:val="399"/>
        </w:trPr>
        <w:tc>
          <w:tcPr>
            <w:tcW w:w="1828" w:type="dxa"/>
            <w:vMerge w:val="restart"/>
          </w:tcPr>
          <w:p w14:paraId="77790342" w14:textId="4CAC1000" w:rsidR="001D1A7B" w:rsidRPr="00B5646C" w:rsidRDefault="00A04FAC" w:rsidP="00582186">
            <w:pPr>
              <w:pStyle w:val="prastasiniatinklio"/>
              <w:spacing w:before="0" w:beforeAutospacing="0" w:after="240" w:afterAutospacing="0"/>
              <w:rPr>
                <w:color w:val="000000" w:themeColor="text1"/>
              </w:rPr>
            </w:pPr>
            <w:r>
              <w:rPr>
                <w:color w:val="000000" w:themeColor="text1"/>
              </w:rPr>
              <w:t xml:space="preserve">1. </w:t>
            </w:r>
            <w:r w:rsidR="00AD7457" w:rsidRPr="00B5646C">
              <w:rPr>
                <w:color w:val="000000" w:themeColor="text1"/>
              </w:rPr>
              <w:t>Vyresniojo amžiaus vaikų – priešmokyklinio ugdymo ir ikimokyklinio (4-5 m. )</w:t>
            </w:r>
            <w:r w:rsidR="00582186" w:rsidRPr="00B5646C">
              <w:rPr>
                <w:color w:val="000000" w:themeColor="text1"/>
              </w:rPr>
              <w:t xml:space="preserve"> ugdymo grupėse, taikyti </w:t>
            </w:r>
            <w:r w:rsidR="00EF04CD" w:rsidRPr="00B5646C">
              <w:rPr>
                <w:color w:val="000000" w:themeColor="text1"/>
              </w:rPr>
              <w:t xml:space="preserve">kontekstų </w:t>
            </w:r>
            <w:r w:rsidR="00582186" w:rsidRPr="00B5646C">
              <w:rPr>
                <w:color w:val="000000" w:themeColor="text1"/>
              </w:rPr>
              <w:t xml:space="preserve">kūrimą, kaip vieną iš vaikų ugdymosi būdų. </w:t>
            </w:r>
          </w:p>
        </w:tc>
        <w:tc>
          <w:tcPr>
            <w:tcW w:w="2136" w:type="dxa"/>
            <w:shd w:val="clear" w:color="auto" w:fill="auto"/>
          </w:tcPr>
          <w:p w14:paraId="54E78750" w14:textId="0985B44B" w:rsidR="001D1A7B" w:rsidRPr="00B5646C" w:rsidRDefault="007A10A0" w:rsidP="00276C15">
            <w:pPr>
              <w:pStyle w:val="Sraopastraipa"/>
              <w:spacing w:after="0"/>
              <w:ind w:left="41" w:firstLine="10"/>
              <w:rPr>
                <w:rFonts w:ascii="Times New Roman" w:hAnsi="Times New Roman" w:cs="Times New Roman"/>
                <w:bCs/>
                <w:iCs/>
                <w:color w:val="000000" w:themeColor="text1"/>
                <w:sz w:val="24"/>
                <w:szCs w:val="24"/>
              </w:rPr>
            </w:pPr>
            <w:r w:rsidRPr="00B5646C">
              <w:rPr>
                <w:rFonts w:ascii="Times New Roman" w:hAnsi="Times New Roman" w:cs="Times New Roman"/>
                <w:bCs/>
                <w:iCs/>
                <w:color w:val="000000" w:themeColor="text1"/>
                <w:sz w:val="24"/>
                <w:szCs w:val="24"/>
              </w:rPr>
              <w:t xml:space="preserve">1. </w:t>
            </w:r>
            <w:r w:rsidR="00F50D02" w:rsidRPr="00B5646C">
              <w:rPr>
                <w:rFonts w:ascii="Times New Roman" w:hAnsi="Times New Roman" w:cs="Times New Roman"/>
                <w:bCs/>
                <w:iCs/>
                <w:color w:val="000000" w:themeColor="text1"/>
                <w:sz w:val="24"/>
                <w:szCs w:val="24"/>
              </w:rPr>
              <w:t>Įstaigos pedagogų žinių gilinimas ugdymosi kontekstų kūrimo srityje, seminarų, mokymų metu.</w:t>
            </w:r>
          </w:p>
        </w:tc>
        <w:tc>
          <w:tcPr>
            <w:tcW w:w="1538" w:type="dxa"/>
          </w:tcPr>
          <w:p w14:paraId="513EE220" w14:textId="7DE57A66" w:rsidR="001D1A7B" w:rsidRPr="00B5646C" w:rsidRDefault="00556B47" w:rsidP="002852B9">
            <w:pPr>
              <w:spacing w:after="0"/>
              <w:rPr>
                <w:rFonts w:ascii="Times New Roman" w:hAnsi="Times New Roman" w:cs="Times New Roman"/>
                <w:color w:val="000000" w:themeColor="text1"/>
                <w:sz w:val="24"/>
                <w:szCs w:val="24"/>
              </w:rPr>
            </w:pPr>
            <w:r w:rsidRPr="00B5646C">
              <w:rPr>
                <w:rFonts w:ascii="Times New Roman" w:hAnsi="Times New Roman" w:cs="Times New Roman"/>
                <w:color w:val="000000" w:themeColor="text1"/>
                <w:sz w:val="24"/>
                <w:szCs w:val="24"/>
              </w:rPr>
              <w:t>Direktorė, direktorės pavaduotoja ugdymui, pedagogai, specialistai.</w:t>
            </w:r>
          </w:p>
        </w:tc>
        <w:tc>
          <w:tcPr>
            <w:tcW w:w="2431" w:type="dxa"/>
          </w:tcPr>
          <w:p w14:paraId="7475CC33" w14:textId="52B7706C" w:rsidR="001D1A7B" w:rsidRPr="00B5646C" w:rsidRDefault="00556B47" w:rsidP="00556B47">
            <w:pPr>
              <w:spacing w:after="0" w:line="240" w:lineRule="auto"/>
              <w:rPr>
                <w:rFonts w:ascii="Times New Roman" w:hAnsi="Times New Roman" w:cs="Times New Roman"/>
                <w:color w:val="000000" w:themeColor="text1"/>
                <w:sz w:val="24"/>
                <w:szCs w:val="24"/>
              </w:rPr>
            </w:pPr>
            <w:r w:rsidRPr="00B5646C">
              <w:rPr>
                <w:rFonts w:ascii="Times New Roman" w:hAnsi="Times New Roman" w:cs="Times New Roman"/>
                <w:color w:val="000000" w:themeColor="text1"/>
                <w:sz w:val="24"/>
                <w:szCs w:val="24"/>
              </w:rPr>
              <w:t xml:space="preserve">50 % įstaigos pedagogų dalyvauja seminaruose, mokymuose.  </w:t>
            </w:r>
          </w:p>
        </w:tc>
        <w:tc>
          <w:tcPr>
            <w:tcW w:w="1553" w:type="dxa"/>
            <w:shd w:val="clear" w:color="auto" w:fill="FFFFFF" w:themeFill="background1"/>
          </w:tcPr>
          <w:p w14:paraId="6627B3EA" w14:textId="29D8DE8B" w:rsidR="001D1A7B" w:rsidRPr="00B5646C" w:rsidRDefault="00B5646C" w:rsidP="003D7608">
            <w:pPr>
              <w:spacing w:after="0" w:line="240" w:lineRule="auto"/>
              <w:jc w:val="center"/>
              <w:rPr>
                <w:rFonts w:ascii="Times New Roman" w:hAnsi="Times New Roman" w:cs="Times New Roman"/>
                <w:color w:val="000000" w:themeColor="text1"/>
                <w:sz w:val="24"/>
                <w:szCs w:val="24"/>
              </w:rPr>
            </w:pPr>
            <w:r w:rsidRPr="00B5646C">
              <w:rPr>
                <w:rFonts w:ascii="Times New Roman" w:hAnsi="Times New Roman" w:cs="Times New Roman"/>
                <w:color w:val="000000" w:themeColor="text1"/>
                <w:sz w:val="24"/>
                <w:szCs w:val="24"/>
              </w:rPr>
              <w:t>41109</w:t>
            </w:r>
          </w:p>
        </w:tc>
        <w:tc>
          <w:tcPr>
            <w:tcW w:w="1991" w:type="dxa"/>
          </w:tcPr>
          <w:p w14:paraId="1C2E0DB9" w14:textId="48A1D573" w:rsidR="001D1A7B" w:rsidRPr="00B5646C" w:rsidRDefault="00556B47" w:rsidP="002852B9">
            <w:pPr>
              <w:spacing w:after="0"/>
              <w:rPr>
                <w:rFonts w:ascii="Times New Roman" w:hAnsi="Times New Roman" w:cs="Times New Roman"/>
                <w:color w:val="000000" w:themeColor="text1"/>
                <w:sz w:val="24"/>
                <w:szCs w:val="24"/>
              </w:rPr>
            </w:pPr>
            <w:r w:rsidRPr="00B5646C">
              <w:rPr>
                <w:rFonts w:ascii="Times New Roman" w:hAnsi="Times New Roman" w:cs="Times New Roman"/>
                <w:color w:val="000000" w:themeColor="text1"/>
                <w:sz w:val="24"/>
                <w:szCs w:val="24"/>
              </w:rPr>
              <w:t>Pedagogų, padidinusių kompetenciją skaičius (proc.)</w:t>
            </w:r>
          </w:p>
        </w:tc>
        <w:tc>
          <w:tcPr>
            <w:tcW w:w="1275" w:type="dxa"/>
          </w:tcPr>
          <w:p w14:paraId="2DD13365" w14:textId="13504FC7" w:rsidR="001D1A7B" w:rsidRPr="00B5646C" w:rsidRDefault="008167B8" w:rsidP="002852B9">
            <w:pPr>
              <w:spacing w:after="0"/>
              <w:jc w:val="center"/>
              <w:rPr>
                <w:rFonts w:ascii="Times New Roman" w:hAnsi="Times New Roman" w:cs="Times New Roman"/>
                <w:color w:val="000000" w:themeColor="text1"/>
                <w:sz w:val="24"/>
                <w:szCs w:val="24"/>
              </w:rPr>
            </w:pPr>
            <w:r w:rsidRPr="00B5646C">
              <w:rPr>
                <w:rFonts w:ascii="Times New Roman" w:hAnsi="Times New Roman" w:cs="Times New Roman"/>
                <w:color w:val="000000" w:themeColor="text1"/>
                <w:sz w:val="24"/>
                <w:szCs w:val="24"/>
              </w:rPr>
              <w:t>50</w:t>
            </w:r>
          </w:p>
        </w:tc>
        <w:tc>
          <w:tcPr>
            <w:tcW w:w="1276" w:type="dxa"/>
          </w:tcPr>
          <w:p w14:paraId="4DAD8494" w14:textId="77777777" w:rsidR="001D1A7B" w:rsidRPr="00B5646C" w:rsidRDefault="001D1A7B" w:rsidP="002852B9">
            <w:pPr>
              <w:spacing w:after="0"/>
              <w:rPr>
                <w:rFonts w:ascii="Times New Roman" w:hAnsi="Times New Roman" w:cs="Times New Roman"/>
                <w:color w:val="000000" w:themeColor="text1"/>
                <w:sz w:val="24"/>
                <w:szCs w:val="24"/>
              </w:rPr>
            </w:pPr>
          </w:p>
        </w:tc>
        <w:tc>
          <w:tcPr>
            <w:tcW w:w="1140" w:type="dxa"/>
          </w:tcPr>
          <w:p w14:paraId="14C40845" w14:textId="77777777" w:rsidR="001D1A7B" w:rsidRPr="00B5646C" w:rsidRDefault="001D1A7B" w:rsidP="002852B9">
            <w:pPr>
              <w:spacing w:after="0"/>
              <w:rPr>
                <w:rFonts w:ascii="Times New Roman" w:hAnsi="Times New Roman" w:cs="Times New Roman"/>
                <w:color w:val="000000" w:themeColor="text1"/>
                <w:sz w:val="24"/>
                <w:szCs w:val="24"/>
              </w:rPr>
            </w:pPr>
          </w:p>
        </w:tc>
      </w:tr>
      <w:tr w:rsidR="00B5646C" w:rsidRPr="00B5646C" w14:paraId="51184093" w14:textId="77777777" w:rsidTr="0002578C">
        <w:trPr>
          <w:trHeight w:val="1573"/>
        </w:trPr>
        <w:tc>
          <w:tcPr>
            <w:tcW w:w="1828" w:type="dxa"/>
            <w:vMerge/>
          </w:tcPr>
          <w:p w14:paraId="60977018" w14:textId="77777777" w:rsidR="001D1A7B" w:rsidRPr="00B5646C" w:rsidRDefault="001D1A7B" w:rsidP="002852B9">
            <w:pPr>
              <w:spacing w:after="0" w:line="240" w:lineRule="auto"/>
              <w:rPr>
                <w:rFonts w:ascii="Times New Roman" w:hAnsi="Times New Roman" w:cs="Times New Roman"/>
                <w:color w:val="000000" w:themeColor="text1"/>
                <w:sz w:val="24"/>
                <w:szCs w:val="24"/>
              </w:rPr>
            </w:pPr>
          </w:p>
        </w:tc>
        <w:tc>
          <w:tcPr>
            <w:tcW w:w="2136" w:type="dxa"/>
          </w:tcPr>
          <w:p w14:paraId="2CB42FE6" w14:textId="43FEA911" w:rsidR="001D1A7B" w:rsidRPr="00B5646C" w:rsidRDefault="007A10A0" w:rsidP="00420E64">
            <w:pPr>
              <w:spacing w:after="0" w:line="240" w:lineRule="auto"/>
              <w:rPr>
                <w:rFonts w:ascii="Times New Roman" w:hAnsi="Times New Roman" w:cs="Times New Roman"/>
                <w:color w:val="000000" w:themeColor="text1"/>
                <w:sz w:val="24"/>
                <w:szCs w:val="24"/>
              </w:rPr>
            </w:pPr>
            <w:r w:rsidRPr="00B5646C">
              <w:rPr>
                <w:rFonts w:ascii="Times New Roman" w:hAnsi="Times New Roman" w:cs="Times New Roman"/>
                <w:color w:val="000000" w:themeColor="text1"/>
                <w:sz w:val="24"/>
                <w:szCs w:val="24"/>
              </w:rPr>
              <w:t xml:space="preserve">2. </w:t>
            </w:r>
            <w:r w:rsidR="0037617B" w:rsidRPr="00B5646C">
              <w:rPr>
                <w:rFonts w:ascii="Times New Roman" w:hAnsi="Times New Roman" w:cs="Times New Roman"/>
                <w:color w:val="000000" w:themeColor="text1"/>
                <w:sz w:val="24"/>
                <w:szCs w:val="24"/>
              </w:rPr>
              <w:t>Ilgalaikių ir trumpalaikių ugdymosi kontekstų kūri</w:t>
            </w:r>
            <w:r w:rsidR="00420E64" w:rsidRPr="00B5646C">
              <w:rPr>
                <w:rFonts w:ascii="Times New Roman" w:hAnsi="Times New Roman" w:cs="Times New Roman"/>
                <w:color w:val="000000" w:themeColor="text1"/>
                <w:sz w:val="24"/>
                <w:szCs w:val="24"/>
              </w:rPr>
              <w:t>mo planavimas, atsispindintis metiniuose grupių planuose.</w:t>
            </w:r>
          </w:p>
        </w:tc>
        <w:tc>
          <w:tcPr>
            <w:tcW w:w="1538" w:type="dxa"/>
          </w:tcPr>
          <w:p w14:paraId="179E429B" w14:textId="097F2AEE" w:rsidR="001D1A7B" w:rsidRPr="00B5646C" w:rsidRDefault="00556B47" w:rsidP="002852B9">
            <w:pPr>
              <w:spacing w:after="0" w:line="240" w:lineRule="auto"/>
              <w:rPr>
                <w:rFonts w:ascii="Times New Roman" w:hAnsi="Times New Roman" w:cs="Times New Roman"/>
                <w:color w:val="000000" w:themeColor="text1"/>
                <w:sz w:val="24"/>
                <w:szCs w:val="24"/>
              </w:rPr>
            </w:pPr>
            <w:r w:rsidRPr="00B5646C">
              <w:rPr>
                <w:rFonts w:ascii="Times New Roman" w:hAnsi="Times New Roman" w:cs="Times New Roman"/>
                <w:color w:val="000000" w:themeColor="text1"/>
                <w:sz w:val="24"/>
                <w:szCs w:val="24"/>
              </w:rPr>
              <w:t>Direktorė, direktorės pavaduotoja ugdymui, pedagogai, specialistai.</w:t>
            </w:r>
          </w:p>
        </w:tc>
        <w:tc>
          <w:tcPr>
            <w:tcW w:w="2431" w:type="dxa"/>
          </w:tcPr>
          <w:p w14:paraId="2D6DE2B1" w14:textId="2B96977C" w:rsidR="001D1A7B" w:rsidRPr="00B5646C" w:rsidRDefault="00582186" w:rsidP="00582186">
            <w:pPr>
              <w:spacing w:after="0" w:line="240" w:lineRule="auto"/>
              <w:rPr>
                <w:rFonts w:ascii="Times New Roman" w:hAnsi="Times New Roman" w:cs="Times New Roman"/>
                <w:color w:val="000000" w:themeColor="text1"/>
                <w:sz w:val="24"/>
                <w:szCs w:val="24"/>
              </w:rPr>
            </w:pPr>
            <w:r w:rsidRPr="00B5646C">
              <w:rPr>
                <w:rFonts w:ascii="Times New Roman" w:hAnsi="Times New Roman" w:cs="Times New Roman"/>
                <w:color w:val="000000" w:themeColor="text1"/>
                <w:sz w:val="24"/>
                <w:szCs w:val="24"/>
              </w:rPr>
              <w:t xml:space="preserve">Vyresniojo amžiaus vaikų </w:t>
            </w:r>
            <w:r w:rsidR="008167B8" w:rsidRPr="00B5646C">
              <w:rPr>
                <w:rFonts w:ascii="Times New Roman" w:hAnsi="Times New Roman" w:cs="Times New Roman"/>
                <w:color w:val="000000" w:themeColor="text1"/>
                <w:sz w:val="24"/>
                <w:szCs w:val="24"/>
              </w:rPr>
              <w:t xml:space="preserve">grupės į metinius planus įtraukia ilgalaikių ir trumpalaikių ugdymosi kontekstų </w:t>
            </w:r>
            <w:r w:rsidRPr="00B5646C">
              <w:rPr>
                <w:rFonts w:ascii="Times New Roman" w:hAnsi="Times New Roman" w:cs="Times New Roman"/>
                <w:color w:val="000000" w:themeColor="text1"/>
                <w:sz w:val="24"/>
                <w:szCs w:val="24"/>
              </w:rPr>
              <w:t xml:space="preserve">kūrimo </w:t>
            </w:r>
            <w:r w:rsidR="008167B8" w:rsidRPr="00B5646C">
              <w:rPr>
                <w:rFonts w:ascii="Times New Roman" w:hAnsi="Times New Roman" w:cs="Times New Roman"/>
                <w:color w:val="000000" w:themeColor="text1"/>
                <w:sz w:val="24"/>
                <w:szCs w:val="24"/>
              </w:rPr>
              <w:t>planavimą.</w:t>
            </w:r>
          </w:p>
        </w:tc>
        <w:tc>
          <w:tcPr>
            <w:tcW w:w="1553" w:type="dxa"/>
          </w:tcPr>
          <w:p w14:paraId="6B9E647C" w14:textId="248C2B37" w:rsidR="001D1A7B" w:rsidRPr="00B5646C" w:rsidRDefault="008167B8" w:rsidP="003D7608">
            <w:pPr>
              <w:spacing w:after="0" w:line="240" w:lineRule="auto"/>
              <w:jc w:val="center"/>
              <w:rPr>
                <w:rFonts w:ascii="Times New Roman" w:hAnsi="Times New Roman" w:cs="Times New Roman"/>
                <w:color w:val="000000" w:themeColor="text1"/>
                <w:sz w:val="24"/>
                <w:szCs w:val="24"/>
              </w:rPr>
            </w:pPr>
            <w:r w:rsidRPr="00B5646C">
              <w:rPr>
                <w:rFonts w:ascii="Times New Roman" w:hAnsi="Times New Roman" w:cs="Times New Roman"/>
                <w:color w:val="000000" w:themeColor="text1"/>
                <w:sz w:val="24"/>
                <w:szCs w:val="24"/>
              </w:rPr>
              <w:t>Žmogiškieji ištekliai</w:t>
            </w:r>
          </w:p>
        </w:tc>
        <w:tc>
          <w:tcPr>
            <w:tcW w:w="1991" w:type="dxa"/>
          </w:tcPr>
          <w:p w14:paraId="3681CE20" w14:textId="785031CE" w:rsidR="001D1A7B" w:rsidRPr="00B5646C" w:rsidRDefault="008167B8" w:rsidP="002852B9">
            <w:pPr>
              <w:spacing w:after="0" w:line="240" w:lineRule="auto"/>
              <w:rPr>
                <w:rFonts w:ascii="Times New Roman" w:hAnsi="Times New Roman" w:cs="Times New Roman"/>
                <w:color w:val="000000" w:themeColor="text1"/>
                <w:sz w:val="24"/>
                <w:szCs w:val="24"/>
              </w:rPr>
            </w:pPr>
            <w:r w:rsidRPr="00B5646C">
              <w:rPr>
                <w:rFonts w:ascii="Times New Roman" w:hAnsi="Times New Roman" w:cs="Times New Roman"/>
                <w:color w:val="000000" w:themeColor="text1"/>
                <w:sz w:val="24"/>
                <w:szCs w:val="24"/>
              </w:rPr>
              <w:t>Metinių planų skaičius (vnt.)</w:t>
            </w:r>
          </w:p>
        </w:tc>
        <w:tc>
          <w:tcPr>
            <w:tcW w:w="1275" w:type="dxa"/>
          </w:tcPr>
          <w:p w14:paraId="2CCD7CD0" w14:textId="78672CA1" w:rsidR="001D1A7B" w:rsidRPr="00B5646C" w:rsidRDefault="00582186" w:rsidP="002852B9">
            <w:pPr>
              <w:spacing w:after="0" w:line="240" w:lineRule="auto"/>
              <w:jc w:val="center"/>
              <w:rPr>
                <w:rFonts w:ascii="Times New Roman" w:hAnsi="Times New Roman" w:cs="Times New Roman"/>
                <w:color w:val="000000" w:themeColor="text1"/>
                <w:sz w:val="24"/>
                <w:szCs w:val="24"/>
              </w:rPr>
            </w:pPr>
            <w:r w:rsidRPr="00B5646C">
              <w:rPr>
                <w:rFonts w:ascii="Times New Roman" w:hAnsi="Times New Roman" w:cs="Times New Roman"/>
                <w:color w:val="000000" w:themeColor="text1"/>
                <w:sz w:val="24"/>
                <w:szCs w:val="24"/>
              </w:rPr>
              <w:t>4</w:t>
            </w:r>
          </w:p>
        </w:tc>
        <w:tc>
          <w:tcPr>
            <w:tcW w:w="1276" w:type="dxa"/>
          </w:tcPr>
          <w:p w14:paraId="623A1393" w14:textId="77777777" w:rsidR="001D1A7B" w:rsidRPr="00B5646C" w:rsidRDefault="001D1A7B" w:rsidP="002852B9">
            <w:pPr>
              <w:spacing w:after="0" w:line="240" w:lineRule="auto"/>
              <w:rPr>
                <w:rFonts w:ascii="Times New Roman" w:hAnsi="Times New Roman" w:cs="Times New Roman"/>
                <w:color w:val="000000" w:themeColor="text1"/>
                <w:sz w:val="24"/>
                <w:szCs w:val="24"/>
              </w:rPr>
            </w:pPr>
          </w:p>
        </w:tc>
        <w:tc>
          <w:tcPr>
            <w:tcW w:w="1140" w:type="dxa"/>
          </w:tcPr>
          <w:p w14:paraId="690DCA56" w14:textId="77777777" w:rsidR="001D1A7B" w:rsidRPr="00B5646C" w:rsidRDefault="001D1A7B" w:rsidP="002852B9">
            <w:pPr>
              <w:spacing w:after="0" w:line="240" w:lineRule="auto"/>
              <w:rPr>
                <w:rFonts w:ascii="Times New Roman" w:hAnsi="Times New Roman" w:cs="Times New Roman"/>
                <w:color w:val="000000" w:themeColor="text1"/>
                <w:sz w:val="24"/>
                <w:szCs w:val="24"/>
              </w:rPr>
            </w:pPr>
          </w:p>
        </w:tc>
      </w:tr>
      <w:tr w:rsidR="00B5646C" w:rsidRPr="00B5646C" w14:paraId="6D62C545" w14:textId="77777777" w:rsidTr="0002578C">
        <w:trPr>
          <w:trHeight w:val="20"/>
        </w:trPr>
        <w:tc>
          <w:tcPr>
            <w:tcW w:w="1828" w:type="dxa"/>
            <w:vMerge/>
          </w:tcPr>
          <w:p w14:paraId="2A72207E" w14:textId="77777777" w:rsidR="001D1A7B" w:rsidRPr="00B5646C" w:rsidRDefault="001D1A7B" w:rsidP="002852B9">
            <w:pPr>
              <w:spacing w:after="0" w:line="240" w:lineRule="auto"/>
              <w:rPr>
                <w:rFonts w:ascii="Times New Roman" w:hAnsi="Times New Roman" w:cs="Times New Roman"/>
                <w:color w:val="000000" w:themeColor="text1"/>
                <w:sz w:val="24"/>
                <w:szCs w:val="24"/>
              </w:rPr>
            </w:pPr>
          </w:p>
        </w:tc>
        <w:tc>
          <w:tcPr>
            <w:tcW w:w="2136" w:type="dxa"/>
          </w:tcPr>
          <w:p w14:paraId="77555A7C" w14:textId="066CC2C5" w:rsidR="001D1A7B" w:rsidRPr="00B5646C" w:rsidRDefault="007A10A0" w:rsidP="002852B9">
            <w:pPr>
              <w:spacing w:after="0" w:line="240" w:lineRule="auto"/>
              <w:rPr>
                <w:rFonts w:ascii="Times New Roman" w:hAnsi="Times New Roman" w:cs="Times New Roman"/>
                <w:color w:val="000000" w:themeColor="text1"/>
                <w:sz w:val="24"/>
                <w:szCs w:val="24"/>
              </w:rPr>
            </w:pPr>
            <w:r w:rsidRPr="00B5646C">
              <w:rPr>
                <w:rFonts w:ascii="Times New Roman" w:hAnsi="Times New Roman" w:cs="Times New Roman"/>
                <w:color w:val="000000" w:themeColor="text1"/>
                <w:sz w:val="24"/>
                <w:szCs w:val="24"/>
              </w:rPr>
              <w:t xml:space="preserve">3. </w:t>
            </w:r>
            <w:r w:rsidR="00556B47" w:rsidRPr="00B5646C">
              <w:rPr>
                <w:rFonts w:ascii="Times New Roman" w:hAnsi="Times New Roman" w:cs="Times New Roman"/>
                <w:color w:val="000000" w:themeColor="text1"/>
                <w:sz w:val="24"/>
                <w:szCs w:val="24"/>
              </w:rPr>
              <w:t>Pedagogo vaidmens kaita – pedagogas vaikų mąstymo, kūrybos, iššūkių, dialogo provokatorius.</w:t>
            </w:r>
          </w:p>
        </w:tc>
        <w:tc>
          <w:tcPr>
            <w:tcW w:w="1538" w:type="dxa"/>
          </w:tcPr>
          <w:p w14:paraId="207D49A6" w14:textId="32B2DB76" w:rsidR="001D1A7B" w:rsidRPr="00B5646C" w:rsidRDefault="00556B47" w:rsidP="002852B9">
            <w:pPr>
              <w:spacing w:after="0" w:line="240" w:lineRule="auto"/>
              <w:rPr>
                <w:rFonts w:ascii="Times New Roman" w:hAnsi="Times New Roman" w:cs="Times New Roman"/>
                <w:color w:val="000000" w:themeColor="text1"/>
                <w:sz w:val="24"/>
                <w:szCs w:val="24"/>
              </w:rPr>
            </w:pPr>
            <w:r w:rsidRPr="00B5646C">
              <w:rPr>
                <w:rFonts w:ascii="Times New Roman" w:hAnsi="Times New Roman" w:cs="Times New Roman"/>
                <w:color w:val="000000" w:themeColor="text1"/>
                <w:sz w:val="24"/>
                <w:szCs w:val="24"/>
              </w:rPr>
              <w:t>Direktorė, direktorės pavaduotoja ugdymui, pedagogai, specialistai.</w:t>
            </w:r>
          </w:p>
        </w:tc>
        <w:tc>
          <w:tcPr>
            <w:tcW w:w="2431" w:type="dxa"/>
          </w:tcPr>
          <w:p w14:paraId="017F2FDD" w14:textId="09055F27" w:rsidR="001D1A7B" w:rsidRPr="00B5646C" w:rsidRDefault="00582186" w:rsidP="00582186">
            <w:pPr>
              <w:spacing w:after="0" w:line="240" w:lineRule="auto"/>
              <w:rPr>
                <w:rFonts w:ascii="Times New Roman" w:hAnsi="Times New Roman" w:cs="Times New Roman"/>
                <w:color w:val="000000" w:themeColor="text1"/>
                <w:sz w:val="24"/>
                <w:szCs w:val="24"/>
              </w:rPr>
            </w:pPr>
            <w:r w:rsidRPr="00B5646C">
              <w:rPr>
                <w:rFonts w:ascii="Times New Roman" w:hAnsi="Times New Roman" w:cs="Times New Roman"/>
                <w:color w:val="000000" w:themeColor="text1"/>
                <w:sz w:val="24"/>
                <w:szCs w:val="24"/>
              </w:rPr>
              <w:t xml:space="preserve">Modelio „Kolega-kolegai“ įgyvendinimas: metodinis renginys. </w:t>
            </w:r>
          </w:p>
        </w:tc>
        <w:tc>
          <w:tcPr>
            <w:tcW w:w="1553" w:type="dxa"/>
          </w:tcPr>
          <w:p w14:paraId="075BDA80" w14:textId="27498BE2" w:rsidR="001D1A7B" w:rsidRPr="00B5646C" w:rsidRDefault="002203E3" w:rsidP="003D7608">
            <w:pPr>
              <w:spacing w:after="0" w:line="240" w:lineRule="auto"/>
              <w:jc w:val="center"/>
              <w:rPr>
                <w:rFonts w:ascii="Times New Roman" w:hAnsi="Times New Roman" w:cs="Times New Roman"/>
                <w:color w:val="000000" w:themeColor="text1"/>
                <w:sz w:val="24"/>
                <w:szCs w:val="24"/>
              </w:rPr>
            </w:pPr>
            <w:r w:rsidRPr="00B5646C">
              <w:rPr>
                <w:rFonts w:ascii="Times New Roman" w:hAnsi="Times New Roman" w:cs="Times New Roman"/>
                <w:color w:val="000000" w:themeColor="text1"/>
                <w:sz w:val="24"/>
                <w:szCs w:val="24"/>
              </w:rPr>
              <w:t>Žmogiškieji ištekliai</w:t>
            </w:r>
          </w:p>
        </w:tc>
        <w:tc>
          <w:tcPr>
            <w:tcW w:w="1991" w:type="dxa"/>
          </w:tcPr>
          <w:p w14:paraId="69DA103A" w14:textId="4D37BB7B" w:rsidR="001D1A7B" w:rsidRPr="00B5646C" w:rsidRDefault="00582186" w:rsidP="002852B9">
            <w:pPr>
              <w:spacing w:after="0" w:line="240" w:lineRule="auto"/>
              <w:rPr>
                <w:rFonts w:ascii="Times New Roman" w:hAnsi="Times New Roman" w:cs="Times New Roman"/>
                <w:color w:val="000000" w:themeColor="text1"/>
                <w:sz w:val="24"/>
                <w:szCs w:val="24"/>
              </w:rPr>
            </w:pPr>
            <w:r w:rsidRPr="00B5646C">
              <w:rPr>
                <w:rFonts w:ascii="Times New Roman" w:hAnsi="Times New Roman" w:cs="Times New Roman"/>
                <w:color w:val="000000" w:themeColor="text1"/>
                <w:sz w:val="24"/>
                <w:szCs w:val="24"/>
              </w:rPr>
              <w:t>Metodinių renginių skaičius (vnt.)</w:t>
            </w:r>
          </w:p>
        </w:tc>
        <w:tc>
          <w:tcPr>
            <w:tcW w:w="1275" w:type="dxa"/>
          </w:tcPr>
          <w:p w14:paraId="6DAD8175" w14:textId="5E2CC27B" w:rsidR="001D1A7B" w:rsidRPr="00B5646C" w:rsidRDefault="00582186" w:rsidP="002852B9">
            <w:pPr>
              <w:spacing w:after="0" w:line="240" w:lineRule="auto"/>
              <w:jc w:val="center"/>
              <w:rPr>
                <w:rFonts w:ascii="Times New Roman" w:hAnsi="Times New Roman" w:cs="Times New Roman"/>
                <w:color w:val="000000" w:themeColor="text1"/>
                <w:sz w:val="24"/>
                <w:szCs w:val="24"/>
              </w:rPr>
            </w:pPr>
            <w:r w:rsidRPr="00B5646C">
              <w:rPr>
                <w:rFonts w:ascii="Times New Roman" w:hAnsi="Times New Roman" w:cs="Times New Roman"/>
                <w:color w:val="000000" w:themeColor="text1"/>
                <w:sz w:val="24"/>
                <w:szCs w:val="24"/>
              </w:rPr>
              <w:t>1</w:t>
            </w:r>
          </w:p>
        </w:tc>
        <w:tc>
          <w:tcPr>
            <w:tcW w:w="1276" w:type="dxa"/>
          </w:tcPr>
          <w:p w14:paraId="344C5BBE" w14:textId="77777777" w:rsidR="001D1A7B" w:rsidRPr="00B5646C" w:rsidRDefault="001D1A7B" w:rsidP="002852B9">
            <w:pPr>
              <w:spacing w:after="0" w:line="240" w:lineRule="auto"/>
              <w:rPr>
                <w:rFonts w:ascii="Times New Roman" w:hAnsi="Times New Roman" w:cs="Times New Roman"/>
                <w:color w:val="000000" w:themeColor="text1"/>
                <w:sz w:val="24"/>
                <w:szCs w:val="24"/>
              </w:rPr>
            </w:pPr>
          </w:p>
        </w:tc>
        <w:tc>
          <w:tcPr>
            <w:tcW w:w="1140" w:type="dxa"/>
          </w:tcPr>
          <w:p w14:paraId="706853C6" w14:textId="77777777" w:rsidR="001D1A7B" w:rsidRPr="00B5646C" w:rsidRDefault="001D1A7B" w:rsidP="002852B9">
            <w:pPr>
              <w:spacing w:after="0" w:line="240" w:lineRule="auto"/>
              <w:rPr>
                <w:rFonts w:ascii="Times New Roman" w:hAnsi="Times New Roman" w:cs="Times New Roman"/>
                <w:color w:val="000000" w:themeColor="text1"/>
                <w:sz w:val="24"/>
                <w:szCs w:val="24"/>
              </w:rPr>
            </w:pPr>
          </w:p>
        </w:tc>
      </w:tr>
      <w:tr w:rsidR="00B5646C" w:rsidRPr="00B5646C" w14:paraId="570A1FEB" w14:textId="77777777" w:rsidTr="00536FE9">
        <w:trPr>
          <w:trHeight w:val="20"/>
        </w:trPr>
        <w:tc>
          <w:tcPr>
            <w:tcW w:w="1828" w:type="dxa"/>
            <w:vMerge w:val="restart"/>
            <w:shd w:val="clear" w:color="auto" w:fill="auto"/>
          </w:tcPr>
          <w:p w14:paraId="0136C91A" w14:textId="3DCDBB08" w:rsidR="007A10A0" w:rsidRPr="00B5646C" w:rsidRDefault="00A04FAC" w:rsidP="00420E6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2. </w:t>
            </w:r>
            <w:r w:rsidR="00C67F6F" w:rsidRPr="00B5646C">
              <w:rPr>
                <w:rFonts w:ascii="Times New Roman" w:hAnsi="Times New Roman" w:cs="Times New Roman"/>
                <w:color w:val="000000" w:themeColor="text1"/>
                <w:sz w:val="24"/>
                <w:szCs w:val="24"/>
              </w:rPr>
              <w:t>Taikyti žaidimo elementus ugdymo procese</w:t>
            </w:r>
          </w:p>
        </w:tc>
        <w:tc>
          <w:tcPr>
            <w:tcW w:w="2136" w:type="dxa"/>
          </w:tcPr>
          <w:p w14:paraId="457DA968" w14:textId="4EAB97C8" w:rsidR="007A10A0" w:rsidRPr="00B5646C" w:rsidRDefault="007A10A0" w:rsidP="007A10A0">
            <w:pPr>
              <w:pStyle w:val="Sraopastraipa"/>
              <w:spacing w:after="0"/>
              <w:ind w:left="0"/>
              <w:rPr>
                <w:rFonts w:ascii="Times New Roman" w:hAnsi="Times New Roman" w:cs="Times New Roman"/>
                <w:bCs/>
                <w:iCs/>
                <w:color w:val="000000" w:themeColor="text1"/>
                <w:sz w:val="24"/>
                <w:szCs w:val="24"/>
              </w:rPr>
            </w:pPr>
            <w:r w:rsidRPr="00B5646C">
              <w:rPr>
                <w:rFonts w:ascii="Times New Roman" w:hAnsi="Times New Roman" w:cs="Times New Roman"/>
                <w:bCs/>
                <w:iCs/>
                <w:color w:val="000000" w:themeColor="text1"/>
                <w:sz w:val="24"/>
                <w:szCs w:val="24"/>
              </w:rPr>
              <w:t>1. Pedagogų inicijuotų žaidimų planavimas ir organizavimas, atsispindintis metiniuose grupių planuose.</w:t>
            </w:r>
          </w:p>
        </w:tc>
        <w:tc>
          <w:tcPr>
            <w:tcW w:w="1538" w:type="dxa"/>
          </w:tcPr>
          <w:p w14:paraId="00D8CDFE" w14:textId="062A0341" w:rsidR="007A10A0" w:rsidRPr="00B5646C" w:rsidRDefault="007A10A0" w:rsidP="002852B9">
            <w:pPr>
              <w:spacing w:after="0"/>
              <w:rPr>
                <w:rFonts w:ascii="Times New Roman" w:hAnsi="Times New Roman"/>
                <w:color w:val="000000" w:themeColor="text1"/>
                <w:sz w:val="24"/>
                <w:szCs w:val="24"/>
              </w:rPr>
            </w:pPr>
            <w:r w:rsidRPr="00B5646C">
              <w:rPr>
                <w:rFonts w:ascii="Times New Roman" w:hAnsi="Times New Roman" w:cs="Times New Roman"/>
                <w:color w:val="000000" w:themeColor="text1"/>
                <w:sz w:val="24"/>
                <w:szCs w:val="24"/>
              </w:rPr>
              <w:t>Direktorė, direktorės pavaduotoja ugdymui, pedagogai, specialistai</w:t>
            </w:r>
          </w:p>
        </w:tc>
        <w:tc>
          <w:tcPr>
            <w:tcW w:w="2431" w:type="dxa"/>
          </w:tcPr>
          <w:p w14:paraId="186344EB" w14:textId="722A997F" w:rsidR="007A10A0" w:rsidRPr="00B5646C" w:rsidRDefault="002203E3" w:rsidP="002203E3">
            <w:pPr>
              <w:spacing w:after="0" w:line="240" w:lineRule="auto"/>
              <w:rPr>
                <w:rFonts w:ascii="Times New Roman" w:hAnsi="Times New Roman" w:cs="Times New Roman"/>
                <w:color w:val="000000" w:themeColor="text1"/>
                <w:sz w:val="24"/>
                <w:szCs w:val="24"/>
              </w:rPr>
            </w:pPr>
            <w:r w:rsidRPr="00B5646C">
              <w:rPr>
                <w:rFonts w:ascii="Times New Roman" w:hAnsi="Times New Roman" w:cs="Times New Roman"/>
                <w:color w:val="000000" w:themeColor="text1"/>
                <w:sz w:val="24"/>
                <w:szCs w:val="24"/>
              </w:rPr>
              <w:t>Visose įstaigos grupių metiniuose planuose įtraukti mokytojų inicijuojami žaidimai.</w:t>
            </w:r>
          </w:p>
        </w:tc>
        <w:tc>
          <w:tcPr>
            <w:tcW w:w="1553" w:type="dxa"/>
          </w:tcPr>
          <w:p w14:paraId="3357B554" w14:textId="666C5D4D" w:rsidR="007A10A0" w:rsidRPr="00B5646C" w:rsidRDefault="002203E3" w:rsidP="005C35F8">
            <w:pPr>
              <w:spacing w:after="0" w:line="240" w:lineRule="auto"/>
              <w:jc w:val="center"/>
              <w:rPr>
                <w:rFonts w:ascii="Times New Roman" w:hAnsi="Times New Roman" w:cs="Times New Roman"/>
                <w:color w:val="000000" w:themeColor="text1"/>
                <w:sz w:val="24"/>
                <w:szCs w:val="24"/>
              </w:rPr>
            </w:pPr>
            <w:r w:rsidRPr="00B5646C">
              <w:rPr>
                <w:rFonts w:ascii="Times New Roman" w:hAnsi="Times New Roman" w:cs="Times New Roman"/>
                <w:color w:val="000000" w:themeColor="text1"/>
                <w:sz w:val="24"/>
                <w:szCs w:val="24"/>
              </w:rPr>
              <w:t>Žmogiškieji ištekliai</w:t>
            </w:r>
          </w:p>
        </w:tc>
        <w:tc>
          <w:tcPr>
            <w:tcW w:w="1991" w:type="dxa"/>
            <w:shd w:val="clear" w:color="auto" w:fill="FFFFFF" w:themeFill="background1"/>
          </w:tcPr>
          <w:p w14:paraId="46D42135" w14:textId="22463229" w:rsidR="007A10A0" w:rsidRPr="00B5646C" w:rsidRDefault="002203E3" w:rsidP="002852B9">
            <w:pPr>
              <w:spacing w:after="0" w:line="240" w:lineRule="auto"/>
              <w:ind w:right="-108"/>
              <w:rPr>
                <w:rFonts w:ascii="Times New Roman" w:hAnsi="Times New Roman" w:cs="Times New Roman"/>
                <w:color w:val="000000" w:themeColor="text1"/>
                <w:sz w:val="24"/>
                <w:szCs w:val="24"/>
              </w:rPr>
            </w:pPr>
            <w:r w:rsidRPr="00B5646C">
              <w:rPr>
                <w:rFonts w:ascii="Times New Roman" w:hAnsi="Times New Roman" w:cs="Times New Roman"/>
                <w:color w:val="000000" w:themeColor="text1"/>
                <w:sz w:val="24"/>
                <w:szCs w:val="24"/>
              </w:rPr>
              <w:t>Metinių planų skaičius (vnt.)</w:t>
            </w:r>
          </w:p>
        </w:tc>
        <w:tc>
          <w:tcPr>
            <w:tcW w:w="1275" w:type="dxa"/>
            <w:shd w:val="clear" w:color="auto" w:fill="auto"/>
          </w:tcPr>
          <w:p w14:paraId="530ACD99" w14:textId="0B73CC5D" w:rsidR="007A10A0" w:rsidRPr="00B5646C" w:rsidRDefault="002203E3" w:rsidP="002852B9">
            <w:pPr>
              <w:spacing w:after="0" w:line="240" w:lineRule="auto"/>
              <w:jc w:val="center"/>
              <w:rPr>
                <w:rFonts w:ascii="Times New Roman" w:hAnsi="Times New Roman" w:cs="Times New Roman"/>
                <w:color w:val="000000" w:themeColor="text1"/>
                <w:sz w:val="24"/>
                <w:szCs w:val="24"/>
              </w:rPr>
            </w:pPr>
            <w:r w:rsidRPr="00B5646C">
              <w:rPr>
                <w:rFonts w:ascii="Times New Roman" w:hAnsi="Times New Roman" w:cs="Times New Roman"/>
                <w:color w:val="000000" w:themeColor="text1"/>
                <w:sz w:val="24"/>
                <w:szCs w:val="24"/>
              </w:rPr>
              <w:t>11</w:t>
            </w:r>
          </w:p>
        </w:tc>
        <w:tc>
          <w:tcPr>
            <w:tcW w:w="1276" w:type="dxa"/>
            <w:shd w:val="clear" w:color="auto" w:fill="auto"/>
          </w:tcPr>
          <w:p w14:paraId="607E58EC" w14:textId="77777777" w:rsidR="007A10A0" w:rsidRPr="00B5646C" w:rsidRDefault="007A10A0" w:rsidP="002852B9">
            <w:pPr>
              <w:spacing w:after="0" w:line="240" w:lineRule="auto"/>
              <w:rPr>
                <w:rFonts w:ascii="Times New Roman" w:hAnsi="Times New Roman" w:cs="Times New Roman"/>
                <w:color w:val="000000" w:themeColor="text1"/>
                <w:sz w:val="24"/>
                <w:szCs w:val="24"/>
              </w:rPr>
            </w:pPr>
          </w:p>
        </w:tc>
        <w:tc>
          <w:tcPr>
            <w:tcW w:w="1140" w:type="dxa"/>
            <w:shd w:val="clear" w:color="auto" w:fill="auto"/>
          </w:tcPr>
          <w:p w14:paraId="6A26369D" w14:textId="77777777" w:rsidR="007A10A0" w:rsidRPr="00B5646C" w:rsidRDefault="007A10A0" w:rsidP="002852B9">
            <w:pPr>
              <w:spacing w:after="0" w:line="240" w:lineRule="auto"/>
              <w:rPr>
                <w:rFonts w:ascii="Times New Roman" w:hAnsi="Times New Roman" w:cs="Times New Roman"/>
                <w:color w:val="000000" w:themeColor="text1"/>
                <w:sz w:val="24"/>
                <w:szCs w:val="24"/>
              </w:rPr>
            </w:pPr>
          </w:p>
        </w:tc>
      </w:tr>
      <w:tr w:rsidR="00B5646C" w:rsidRPr="00B5646C" w14:paraId="0FC09FCB" w14:textId="77777777" w:rsidTr="00536FE9">
        <w:trPr>
          <w:trHeight w:val="1932"/>
        </w:trPr>
        <w:tc>
          <w:tcPr>
            <w:tcW w:w="1828" w:type="dxa"/>
            <w:vMerge/>
            <w:shd w:val="clear" w:color="auto" w:fill="auto"/>
          </w:tcPr>
          <w:p w14:paraId="3A775004" w14:textId="77777777" w:rsidR="000E50B4" w:rsidRPr="00B5646C" w:rsidRDefault="000E50B4" w:rsidP="002852B9">
            <w:pPr>
              <w:spacing w:after="0" w:line="240" w:lineRule="auto"/>
              <w:rPr>
                <w:rFonts w:ascii="Times New Roman" w:hAnsi="Times New Roman" w:cs="Times New Roman"/>
                <w:color w:val="000000" w:themeColor="text1"/>
                <w:sz w:val="24"/>
                <w:szCs w:val="24"/>
              </w:rPr>
            </w:pPr>
          </w:p>
        </w:tc>
        <w:tc>
          <w:tcPr>
            <w:tcW w:w="2136" w:type="dxa"/>
          </w:tcPr>
          <w:p w14:paraId="0E457489" w14:textId="7E7CFF53" w:rsidR="000E50B4" w:rsidRPr="00B5646C" w:rsidRDefault="000E50B4" w:rsidP="002203E3">
            <w:pPr>
              <w:spacing w:after="0" w:line="240" w:lineRule="auto"/>
              <w:rPr>
                <w:rFonts w:ascii="Times New Roman" w:hAnsi="Times New Roman" w:cs="Times New Roman"/>
                <w:color w:val="000000" w:themeColor="text1"/>
                <w:sz w:val="24"/>
                <w:szCs w:val="24"/>
              </w:rPr>
            </w:pPr>
            <w:r w:rsidRPr="00B5646C">
              <w:rPr>
                <w:rFonts w:ascii="Times New Roman" w:hAnsi="Times New Roman" w:cs="Times New Roman"/>
                <w:color w:val="000000" w:themeColor="text1"/>
                <w:sz w:val="24"/>
                <w:szCs w:val="24"/>
              </w:rPr>
              <w:t>2. Naratyvinio žaidimo metodo taikymas ugdyme, ikimokyklinio amžiaus (3-5 m.) ir priešmokyklinio amžiaus vaikams.</w:t>
            </w:r>
          </w:p>
        </w:tc>
        <w:tc>
          <w:tcPr>
            <w:tcW w:w="1538" w:type="dxa"/>
          </w:tcPr>
          <w:p w14:paraId="19945F66" w14:textId="3D85EBCB" w:rsidR="000E50B4" w:rsidRPr="00B5646C" w:rsidRDefault="000E50B4" w:rsidP="002852B9">
            <w:pPr>
              <w:spacing w:after="0" w:line="240" w:lineRule="auto"/>
              <w:rPr>
                <w:rFonts w:ascii="Times New Roman" w:hAnsi="Times New Roman" w:cs="Times New Roman"/>
                <w:color w:val="000000" w:themeColor="text1"/>
                <w:sz w:val="24"/>
                <w:szCs w:val="24"/>
              </w:rPr>
            </w:pPr>
            <w:r w:rsidRPr="00B5646C">
              <w:rPr>
                <w:rFonts w:ascii="Times New Roman" w:hAnsi="Times New Roman" w:cs="Times New Roman"/>
                <w:color w:val="000000" w:themeColor="text1"/>
                <w:sz w:val="24"/>
                <w:szCs w:val="24"/>
              </w:rPr>
              <w:t>Direktorė, direktorės pavaduotoja ugdymui, pedagogai, specialistai</w:t>
            </w:r>
          </w:p>
        </w:tc>
        <w:tc>
          <w:tcPr>
            <w:tcW w:w="2431" w:type="dxa"/>
            <w:shd w:val="clear" w:color="auto" w:fill="FFFFFF" w:themeFill="background1"/>
          </w:tcPr>
          <w:p w14:paraId="6C1C854C" w14:textId="3063BFA2" w:rsidR="000E50B4" w:rsidRPr="00B5646C" w:rsidRDefault="00536FE9" w:rsidP="002852B9">
            <w:pPr>
              <w:spacing w:after="0"/>
              <w:rPr>
                <w:rFonts w:ascii="Times New Roman" w:hAnsi="Times New Roman"/>
                <w:color w:val="000000" w:themeColor="text1"/>
                <w:sz w:val="24"/>
                <w:szCs w:val="24"/>
              </w:rPr>
            </w:pPr>
            <w:r w:rsidRPr="00B5646C">
              <w:rPr>
                <w:rFonts w:ascii="Times New Roman" w:hAnsi="Times New Roman"/>
                <w:color w:val="000000" w:themeColor="text1"/>
                <w:sz w:val="24"/>
                <w:szCs w:val="24"/>
              </w:rPr>
              <w:t>Įstaigos darželio</w:t>
            </w:r>
            <w:r w:rsidR="00071665" w:rsidRPr="00B5646C">
              <w:rPr>
                <w:rFonts w:ascii="Times New Roman" w:hAnsi="Times New Roman"/>
                <w:color w:val="000000" w:themeColor="text1"/>
                <w:sz w:val="24"/>
                <w:szCs w:val="24"/>
              </w:rPr>
              <w:t xml:space="preserve"> grupėse įgy</w:t>
            </w:r>
            <w:r w:rsidR="00E56691" w:rsidRPr="00B5646C">
              <w:rPr>
                <w:rFonts w:ascii="Times New Roman" w:hAnsi="Times New Roman"/>
                <w:color w:val="000000" w:themeColor="text1"/>
                <w:sz w:val="24"/>
                <w:szCs w:val="24"/>
              </w:rPr>
              <w:t>v</w:t>
            </w:r>
            <w:r w:rsidR="00071665" w:rsidRPr="00B5646C">
              <w:rPr>
                <w:rFonts w:ascii="Times New Roman" w:hAnsi="Times New Roman"/>
                <w:color w:val="000000" w:themeColor="text1"/>
                <w:sz w:val="24"/>
                <w:szCs w:val="24"/>
              </w:rPr>
              <w:t>e</w:t>
            </w:r>
            <w:r w:rsidR="00E56691" w:rsidRPr="00B5646C">
              <w:rPr>
                <w:rFonts w:ascii="Times New Roman" w:hAnsi="Times New Roman"/>
                <w:color w:val="000000" w:themeColor="text1"/>
                <w:sz w:val="24"/>
                <w:szCs w:val="24"/>
              </w:rPr>
              <w:t>ndinamos naratyvinio žaidimo pasakos.</w:t>
            </w:r>
          </w:p>
        </w:tc>
        <w:tc>
          <w:tcPr>
            <w:tcW w:w="1553" w:type="dxa"/>
          </w:tcPr>
          <w:p w14:paraId="1D32AC1F" w14:textId="15B050D7" w:rsidR="000E50B4" w:rsidRPr="00B5646C" w:rsidRDefault="000E50B4" w:rsidP="005C35F8">
            <w:pPr>
              <w:spacing w:after="0"/>
              <w:jc w:val="center"/>
              <w:rPr>
                <w:rFonts w:ascii="Times New Roman" w:hAnsi="Times New Roman"/>
                <w:color w:val="000000" w:themeColor="text1"/>
                <w:sz w:val="24"/>
                <w:szCs w:val="24"/>
              </w:rPr>
            </w:pPr>
            <w:r w:rsidRPr="00B5646C">
              <w:rPr>
                <w:rFonts w:ascii="Times New Roman" w:hAnsi="Times New Roman" w:cs="Times New Roman"/>
                <w:color w:val="000000" w:themeColor="text1"/>
                <w:sz w:val="24"/>
                <w:szCs w:val="24"/>
              </w:rPr>
              <w:t>Žmogiškieji ištekliai</w:t>
            </w:r>
          </w:p>
        </w:tc>
        <w:tc>
          <w:tcPr>
            <w:tcW w:w="1991" w:type="dxa"/>
          </w:tcPr>
          <w:p w14:paraId="3C01F050" w14:textId="3E3F4823" w:rsidR="000E50B4" w:rsidRPr="00B5646C" w:rsidRDefault="00E56691" w:rsidP="002852B9">
            <w:pPr>
              <w:spacing w:after="0"/>
              <w:rPr>
                <w:rFonts w:ascii="Times New Roman" w:hAnsi="Times New Roman"/>
                <w:color w:val="000000" w:themeColor="text1"/>
                <w:sz w:val="24"/>
                <w:szCs w:val="24"/>
              </w:rPr>
            </w:pPr>
            <w:r w:rsidRPr="00B5646C">
              <w:rPr>
                <w:rFonts w:ascii="Times New Roman" w:hAnsi="Times New Roman"/>
                <w:color w:val="000000" w:themeColor="text1"/>
                <w:sz w:val="24"/>
                <w:szCs w:val="24"/>
              </w:rPr>
              <w:t>Naratyvinio žaidimų pasakų skaičius (vnt.)</w:t>
            </w:r>
          </w:p>
        </w:tc>
        <w:tc>
          <w:tcPr>
            <w:tcW w:w="1275" w:type="dxa"/>
            <w:shd w:val="clear" w:color="auto" w:fill="FFFFFF" w:themeFill="background1"/>
          </w:tcPr>
          <w:p w14:paraId="316CF8BE" w14:textId="1E278FED" w:rsidR="000E50B4" w:rsidRPr="00B5646C" w:rsidRDefault="00536FE9" w:rsidP="002852B9">
            <w:pPr>
              <w:spacing w:after="0"/>
              <w:ind w:right="-227"/>
              <w:jc w:val="center"/>
              <w:rPr>
                <w:rFonts w:ascii="Times New Roman" w:hAnsi="Times New Roman"/>
                <w:color w:val="000000" w:themeColor="text1"/>
                <w:sz w:val="24"/>
                <w:szCs w:val="24"/>
              </w:rPr>
            </w:pPr>
            <w:r w:rsidRPr="00B5646C">
              <w:rPr>
                <w:rFonts w:ascii="Times New Roman" w:hAnsi="Times New Roman"/>
                <w:color w:val="000000" w:themeColor="text1"/>
                <w:sz w:val="24"/>
                <w:szCs w:val="24"/>
              </w:rPr>
              <w:t>8</w:t>
            </w:r>
          </w:p>
        </w:tc>
        <w:tc>
          <w:tcPr>
            <w:tcW w:w="1276" w:type="dxa"/>
            <w:shd w:val="clear" w:color="auto" w:fill="auto"/>
          </w:tcPr>
          <w:p w14:paraId="3C8F5608" w14:textId="77777777" w:rsidR="000E50B4" w:rsidRPr="00B5646C" w:rsidRDefault="000E50B4" w:rsidP="002852B9">
            <w:pPr>
              <w:spacing w:after="0"/>
              <w:ind w:right="-227"/>
              <w:rPr>
                <w:rFonts w:ascii="Times New Roman" w:hAnsi="Times New Roman"/>
                <w:color w:val="000000" w:themeColor="text1"/>
                <w:sz w:val="24"/>
                <w:szCs w:val="24"/>
              </w:rPr>
            </w:pPr>
          </w:p>
        </w:tc>
        <w:tc>
          <w:tcPr>
            <w:tcW w:w="1140" w:type="dxa"/>
            <w:shd w:val="clear" w:color="auto" w:fill="auto"/>
          </w:tcPr>
          <w:p w14:paraId="61E455E8" w14:textId="77777777" w:rsidR="000E50B4" w:rsidRPr="00B5646C" w:rsidRDefault="000E50B4" w:rsidP="002852B9">
            <w:pPr>
              <w:spacing w:after="0"/>
              <w:ind w:right="-227"/>
              <w:rPr>
                <w:rFonts w:ascii="Times New Roman" w:hAnsi="Times New Roman"/>
                <w:color w:val="000000" w:themeColor="text1"/>
                <w:sz w:val="24"/>
                <w:szCs w:val="24"/>
              </w:rPr>
            </w:pPr>
          </w:p>
        </w:tc>
      </w:tr>
      <w:tr w:rsidR="00B5646C" w:rsidRPr="00B5646C" w14:paraId="2B7668FD" w14:textId="77777777" w:rsidTr="0002578C">
        <w:trPr>
          <w:trHeight w:val="20"/>
        </w:trPr>
        <w:tc>
          <w:tcPr>
            <w:tcW w:w="1828" w:type="dxa"/>
            <w:vMerge w:val="restart"/>
          </w:tcPr>
          <w:p w14:paraId="6BBEE18C" w14:textId="31A5E3EF" w:rsidR="0022242A" w:rsidRPr="00B5646C" w:rsidRDefault="00A04FAC" w:rsidP="0022242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22242A" w:rsidRPr="00B5646C">
              <w:rPr>
                <w:rFonts w:ascii="Times New Roman" w:hAnsi="Times New Roman" w:cs="Times New Roman"/>
                <w:color w:val="000000" w:themeColor="text1"/>
                <w:sz w:val="24"/>
                <w:szCs w:val="24"/>
              </w:rPr>
              <w:t>Ugdyti vaikų pasitikėjimą savimi, bendravimo ir bendradarbiavimo su kitais įgūdžius.</w:t>
            </w:r>
          </w:p>
        </w:tc>
        <w:tc>
          <w:tcPr>
            <w:tcW w:w="2136" w:type="dxa"/>
            <w:shd w:val="clear" w:color="auto" w:fill="FFFFFF" w:themeFill="background1"/>
          </w:tcPr>
          <w:p w14:paraId="14DF978C" w14:textId="25FADB2C" w:rsidR="0022242A" w:rsidRPr="00B5646C" w:rsidRDefault="0022242A" w:rsidP="0022242A">
            <w:pPr>
              <w:pStyle w:val="Sraopastraipa"/>
              <w:spacing w:after="0"/>
              <w:ind w:left="0"/>
              <w:rPr>
                <w:rFonts w:ascii="Times New Roman" w:hAnsi="Times New Roman" w:cs="Times New Roman"/>
                <w:bCs/>
                <w:iCs/>
                <w:color w:val="000000" w:themeColor="text1"/>
                <w:sz w:val="24"/>
                <w:szCs w:val="24"/>
                <w:highlight w:val="yellow"/>
              </w:rPr>
            </w:pPr>
            <w:r w:rsidRPr="00B5646C">
              <w:rPr>
                <w:rFonts w:ascii="Times New Roman" w:hAnsi="Times New Roman" w:cs="Times New Roman"/>
                <w:bCs/>
                <w:iCs/>
                <w:color w:val="000000" w:themeColor="text1"/>
                <w:sz w:val="24"/>
                <w:szCs w:val="24"/>
              </w:rPr>
              <w:t>1. Su socialiniais partneriais organizuoti bendras veiklas, renginius, edukacijas.</w:t>
            </w:r>
          </w:p>
        </w:tc>
        <w:tc>
          <w:tcPr>
            <w:tcW w:w="1538" w:type="dxa"/>
          </w:tcPr>
          <w:p w14:paraId="60C587AF" w14:textId="385B98FD" w:rsidR="0022242A" w:rsidRPr="00B5646C" w:rsidRDefault="0002578C" w:rsidP="0022242A">
            <w:pPr>
              <w:spacing w:after="0"/>
              <w:rPr>
                <w:rFonts w:ascii="Times New Roman" w:hAnsi="Times New Roman"/>
                <w:color w:val="000000" w:themeColor="text1"/>
                <w:sz w:val="24"/>
                <w:szCs w:val="24"/>
              </w:rPr>
            </w:pPr>
            <w:r w:rsidRPr="00B5646C">
              <w:rPr>
                <w:rFonts w:ascii="Times New Roman" w:hAnsi="Times New Roman" w:cs="Times New Roman"/>
                <w:color w:val="000000" w:themeColor="text1"/>
                <w:sz w:val="24"/>
                <w:szCs w:val="24"/>
              </w:rPr>
              <w:t>Direktorė, direktorės pavaduotoja ugdymui, pedagogai, specialistai</w:t>
            </w:r>
          </w:p>
        </w:tc>
        <w:tc>
          <w:tcPr>
            <w:tcW w:w="2431" w:type="dxa"/>
          </w:tcPr>
          <w:p w14:paraId="14F33CC3" w14:textId="2271466D" w:rsidR="0022242A" w:rsidRPr="00B5646C" w:rsidRDefault="0022242A" w:rsidP="0022242A">
            <w:pPr>
              <w:spacing w:after="0"/>
              <w:rPr>
                <w:rFonts w:ascii="Times New Roman" w:hAnsi="Times New Roman"/>
                <w:color w:val="000000" w:themeColor="text1"/>
                <w:sz w:val="24"/>
                <w:szCs w:val="24"/>
              </w:rPr>
            </w:pPr>
            <w:r w:rsidRPr="00B5646C">
              <w:rPr>
                <w:rFonts w:ascii="Times New Roman" w:hAnsi="Times New Roman"/>
                <w:color w:val="000000" w:themeColor="text1"/>
                <w:sz w:val="24"/>
                <w:szCs w:val="24"/>
              </w:rPr>
              <w:t xml:space="preserve">Įstaigos ugdytiniai mokosi bendrauti ir bendradarbiauti su žmonėmis iš už įstaigos bendruomenės ribų. </w:t>
            </w:r>
          </w:p>
        </w:tc>
        <w:tc>
          <w:tcPr>
            <w:tcW w:w="1553" w:type="dxa"/>
          </w:tcPr>
          <w:p w14:paraId="526EC5CD" w14:textId="50C75FF4" w:rsidR="0022242A" w:rsidRPr="00B5646C" w:rsidRDefault="0022242A" w:rsidP="0022242A">
            <w:pPr>
              <w:spacing w:after="0"/>
              <w:jc w:val="center"/>
              <w:rPr>
                <w:rFonts w:ascii="Times New Roman" w:hAnsi="Times New Roman"/>
                <w:color w:val="000000" w:themeColor="text1"/>
                <w:sz w:val="24"/>
                <w:szCs w:val="24"/>
              </w:rPr>
            </w:pPr>
            <w:r w:rsidRPr="00B5646C">
              <w:rPr>
                <w:rFonts w:ascii="Times New Roman" w:hAnsi="Times New Roman"/>
                <w:color w:val="000000" w:themeColor="text1"/>
                <w:sz w:val="24"/>
                <w:szCs w:val="24"/>
              </w:rPr>
              <w:t>Žmogiškieji ištekliai</w:t>
            </w:r>
          </w:p>
        </w:tc>
        <w:tc>
          <w:tcPr>
            <w:tcW w:w="1991" w:type="dxa"/>
          </w:tcPr>
          <w:p w14:paraId="7EA735D1" w14:textId="46EA3701" w:rsidR="0022242A" w:rsidRPr="00B5646C" w:rsidRDefault="0022242A" w:rsidP="0022242A">
            <w:pPr>
              <w:spacing w:after="0"/>
              <w:rPr>
                <w:rFonts w:ascii="Times New Roman" w:hAnsi="Times New Roman"/>
                <w:color w:val="000000" w:themeColor="text1"/>
                <w:sz w:val="24"/>
                <w:szCs w:val="24"/>
              </w:rPr>
            </w:pPr>
            <w:r w:rsidRPr="00B5646C">
              <w:rPr>
                <w:rFonts w:ascii="Times New Roman" w:hAnsi="Times New Roman"/>
                <w:color w:val="000000" w:themeColor="text1"/>
                <w:sz w:val="24"/>
                <w:szCs w:val="24"/>
              </w:rPr>
              <w:t>Su socialiniais partneriais organizuotų bendrų veiklų, renginių, edukacijų skaičius (vnt.)</w:t>
            </w:r>
          </w:p>
        </w:tc>
        <w:tc>
          <w:tcPr>
            <w:tcW w:w="1275" w:type="dxa"/>
          </w:tcPr>
          <w:p w14:paraId="6FC885CA" w14:textId="70A13CFD" w:rsidR="0022242A" w:rsidRPr="00B5646C" w:rsidRDefault="0022242A" w:rsidP="0022242A">
            <w:pPr>
              <w:spacing w:after="0"/>
              <w:jc w:val="center"/>
              <w:rPr>
                <w:rFonts w:ascii="Times New Roman" w:hAnsi="Times New Roman"/>
                <w:color w:val="000000" w:themeColor="text1"/>
                <w:sz w:val="24"/>
                <w:szCs w:val="24"/>
              </w:rPr>
            </w:pPr>
            <w:r w:rsidRPr="00B5646C">
              <w:rPr>
                <w:rFonts w:ascii="Times New Roman" w:hAnsi="Times New Roman"/>
                <w:color w:val="000000" w:themeColor="text1"/>
                <w:sz w:val="24"/>
                <w:szCs w:val="24"/>
              </w:rPr>
              <w:t>5</w:t>
            </w:r>
          </w:p>
        </w:tc>
        <w:tc>
          <w:tcPr>
            <w:tcW w:w="1276" w:type="dxa"/>
          </w:tcPr>
          <w:p w14:paraId="7AC181C0" w14:textId="77777777" w:rsidR="0022242A" w:rsidRPr="00B5646C" w:rsidRDefault="0022242A" w:rsidP="0022242A">
            <w:pPr>
              <w:spacing w:after="0"/>
              <w:rPr>
                <w:rFonts w:ascii="Times New Roman" w:hAnsi="Times New Roman"/>
                <w:color w:val="000000" w:themeColor="text1"/>
                <w:sz w:val="24"/>
                <w:szCs w:val="24"/>
              </w:rPr>
            </w:pPr>
          </w:p>
        </w:tc>
        <w:tc>
          <w:tcPr>
            <w:tcW w:w="1140" w:type="dxa"/>
          </w:tcPr>
          <w:p w14:paraId="6C9BAE30" w14:textId="77777777" w:rsidR="0022242A" w:rsidRPr="00B5646C" w:rsidRDefault="0022242A" w:rsidP="0022242A">
            <w:pPr>
              <w:spacing w:after="0"/>
              <w:rPr>
                <w:rFonts w:ascii="Times New Roman" w:hAnsi="Times New Roman"/>
                <w:color w:val="000000" w:themeColor="text1"/>
                <w:sz w:val="24"/>
                <w:szCs w:val="24"/>
              </w:rPr>
            </w:pPr>
          </w:p>
        </w:tc>
      </w:tr>
      <w:tr w:rsidR="00B5646C" w:rsidRPr="00B5646C" w14:paraId="50390D80" w14:textId="77777777" w:rsidTr="0002578C">
        <w:trPr>
          <w:trHeight w:val="20"/>
        </w:trPr>
        <w:tc>
          <w:tcPr>
            <w:tcW w:w="1828" w:type="dxa"/>
            <w:vMerge/>
          </w:tcPr>
          <w:p w14:paraId="78A68DFE" w14:textId="77777777" w:rsidR="001D6208" w:rsidRPr="00B5646C" w:rsidRDefault="001D6208" w:rsidP="001D6208">
            <w:pPr>
              <w:spacing w:after="0" w:line="240" w:lineRule="auto"/>
              <w:rPr>
                <w:rFonts w:ascii="Times New Roman" w:hAnsi="Times New Roman" w:cs="Times New Roman"/>
                <w:color w:val="000000" w:themeColor="text1"/>
                <w:sz w:val="24"/>
                <w:szCs w:val="24"/>
              </w:rPr>
            </w:pPr>
          </w:p>
        </w:tc>
        <w:tc>
          <w:tcPr>
            <w:tcW w:w="2136" w:type="dxa"/>
          </w:tcPr>
          <w:p w14:paraId="28A2528B" w14:textId="0EB2DAC7" w:rsidR="001D6208" w:rsidRPr="00B5646C" w:rsidRDefault="001D6208" w:rsidP="001D6208">
            <w:pPr>
              <w:pStyle w:val="Sraopastraipa"/>
              <w:spacing w:after="0"/>
              <w:ind w:left="0"/>
              <w:rPr>
                <w:rFonts w:ascii="Times New Roman" w:hAnsi="Times New Roman" w:cs="Times New Roman"/>
                <w:bCs/>
                <w:iCs/>
                <w:color w:val="000000" w:themeColor="text1"/>
                <w:sz w:val="24"/>
                <w:szCs w:val="24"/>
              </w:rPr>
            </w:pPr>
            <w:r w:rsidRPr="00B5646C">
              <w:rPr>
                <w:rFonts w:ascii="Times New Roman" w:hAnsi="Times New Roman" w:cs="Times New Roman"/>
                <w:bCs/>
                <w:iCs/>
                <w:color w:val="000000" w:themeColor="text1"/>
                <w:sz w:val="24"/>
                <w:szCs w:val="24"/>
              </w:rPr>
              <w:t>2. Organizuoti bendrus įstaigos grupių projektus, išvykas, edukacijas.</w:t>
            </w:r>
          </w:p>
        </w:tc>
        <w:tc>
          <w:tcPr>
            <w:tcW w:w="1538" w:type="dxa"/>
          </w:tcPr>
          <w:p w14:paraId="76456F57" w14:textId="4461D5EF" w:rsidR="001D6208" w:rsidRPr="00B5646C" w:rsidRDefault="001D6208" w:rsidP="001D6208">
            <w:pPr>
              <w:spacing w:after="0"/>
              <w:rPr>
                <w:rFonts w:ascii="Times New Roman" w:eastAsia="Times New Roman" w:hAnsi="Times New Roman" w:cs="Times New Roman"/>
                <w:color w:val="000000" w:themeColor="text1"/>
                <w:sz w:val="24"/>
                <w:szCs w:val="24"/>
                <w:lang w:eastAsia="lt-LT"/>
              </w:rPr>
            </w:pPr>
            <w:r w:rsidRPr="00B5646C">
              <w:rPr>
                <w:rFonts w:ascii="Times New Roman" w:hAnsi="Times New Roman" w:cs="Times New Roman"/>
                <w:color w:val="000000" w:themeColor="text1"/>
                <w:sz w:val="24"/>
                <w:szCs w:val="24"/>
              </w:rPr>
              <w:t>Direktorė, direktorės pavaduotoja ugdymui, pedagogai</w:t>
            </w:r>
          </w:p>
        </w:tc>
        <w:tc>
          <w:tcPr>
            <w:tcW w:w="2431" w:type="dxa"/>
          </w:tcPr>
          <w:p w14:paraId="60CD5C6E" w14:textId="3639613E" w:rsidR="001D6208" w:rsidRPr="00933B09" w:rsidRDefault="00E228BF" w:rsidP="001D6208">
            <w:pPr>
              <w:spacing w:after="0"/>
              <w:rPr>
                <w:rFonts w:ascii="Times New Roman" w:hAnsi="Times New Roman"/>
                <w:color w:val="000000" w:themeColor="text1"/>
                <w:sz w:val="24"/>
                <w:szCs w:val="24"/>
              </w:rPr>
            </w:pPr>
            <w:r w:rsidRPr="00933B09">
              <w:rPr>
                <w:rFonts w:ascii="Times New Roman" w:hAnsi="Times New Roman"/>
                <w:color w:val="000000" w:themeColor="text1"/>
                <w:sz w:val="24"/>
                <w:szCs w:val="24"/>
              </w:rPr>
              <w:t>„Pamokos studija“ strategijos diegimas, p</w:t>
            </w:r>
            <w:r w:rsidR="001D6208" w:rsidRPr="00933B09">
              <w:rPr>
                <w:rFonts w:ascii="Times New Roman" w:hAnsi="Times New Roman"/>
                <w:color w:val="000000" w:themeColor="text1"/>
                <w:sz w:val="24"/>
                <w:szCs w:val="24"/>
              </w:rPr>
              <w:t>raplėstas įstaigos</w:t>
            </w:r>
            <w:r w:rsidRPr="00933B09">
              <w:rPr>
                <w:rFonts w:ascii="Times New Roman" w:hAnsi="Times New Roman"/>
                <w:color w:val="000000" w:themeColor="text1"/>
                <w:sz w:val="24"/>
                <w:szCs w:val="24"/>
              </w:rPr>
              <w:t xml:space="preserve"> pedagogų ir </w:t>
            </w:r>
            <w:r w:rsidR="001D6208" w:rsidRPr="00933B09">
              <w:rPr>
                <w:rFonts w:ascii="Times New Roman" w:hAnsi="Times New Roman"/>
                <w:color w:val="000000" w:themeColor="text1"/>
                <w:sz w:val="24"/>
                <w:szCs w:val="24"/>
              </w:rPr>
              <w:t xml:space="preserve"> ugdytinių bendravimo ir bendradarbiavimo partnerių ratas. </w:t>
            </w:r>
          </w:p>
        </w:tc>
        <w:tc>
          <w:tcPr>
            <w:tcW w:w="1553" w:type="dxa"/>
          </w:tcPr>
          <w:p w14:paraId="415FE3AB" w14:textId="2D021AA8" w:rsidR="001D6208" w:rsidRPr="00B5646C" w:rsidRDefault="001D6208" w:rsidP="001D6208">
            <w:pPr>
              <w:spacing w:after="0"/>
              <w:jc w:val="center"/>
              <w:rPr>
                <w:rFonts w:ascii="Times New Roman" w:hAnsi="Times New Roman"/>
                <w:color w:val="000000" w:themeColor="text1"/>
                <w:sz w:val="24"/>
                <w:szCs w:val="24"/>
              </w:rPr>
            </w:pPr>
            <w:r w:rsidRPr="00B5646C">
              <w:rPr>
                <w:rFonts w:ascii="Times New Roman" w:hAnsi="Times New Roman"/>
                <w:color w:val="000000" w:themeColor="text1"/>
                <w:sz w:val="24"/>
                <w:szCs w:val="24"/>
              </w:rPr>
              <w:t>Žmogiškieji ištekliai</w:t>
            </w:r>
          </w:p>
        </w:tc>
        <w:tc>
          <w:tcPr>
            <w:tcW w:w="1991" w:type="dxa"/>
          </w:tcPr>
          <w:p w14:paraId="16ADECB1" w14:textId="2D0812E9" w:rsidR="001D6208" w:rsidRPr="00B5646C" w:rsidRDefault="001D6208" w:rsidP="001D6208">
            <w:pPr>
              <w:spacing w:after="0"/>
              <w:rPr>
                <w:rFonts w:ascii="Times New Roman" w:hAnsi="Times New Roman"/>
                <w:color w:val="000000" w:themeColor="text1"/>
                <w:sz w:val="24"/>
                <w:szCs w:val="24"/>
              </w:rPr>
            </w:pPr>
          </w:p>
        </w:tc>
        <w:tc>
          <w:tcPr>
            <w:tcW w:w="1275" w:type="dxa"/>
          </w:tcPr>
          <w:p w14:paraId="295E066A" w14:textId="143AEC54" w:rsidR="001D6208" w:rsidRPr="00B5646C" w:rsidRDefault="001D6208" w:rsidP="001D6208">
            <w:pPr>
              <w:spacing w:after="0"/>
              <w:jc w:val="center"/>
              <w:rPr>
                <w:rFonts w:ascii="Times New Roman" w:hAnsi="Times New Roman"/>
                <w:color w:val="000000" w:themeColor="text1"/>
                <w:sz w:val="24"/>
                <w:szCs w:val="24"/>
              </w:rPr>
            </w:pPr>
            <w:r w:rsidRPr="00B5646C">
              <w:rPr>
                <w:rFonts w:ascii="Times New Roman" w:hAnsi="Times New Roman"/>
                <w:color w:val="000000" w:themeColor="text1"/>
                <w:sz w:val="24"/>
                <w:szCs w:val="24"/>
              </w:rPr>
              <w:t>6</w:t>
            </w:r>
          </w:p>
        </w:tc>
        <w:tc>
          <w:tcPr>
            <w:tcW w:w="1276" w:type="dxa"/>
          </w:tcPr>
          <w:p w14:paraId="1728C842" w14:textId="77777777" w:rsidR="001D6208" w:rsidRPr="00B5646C" w:rsidRDefault="001D6208" w:rsidP="001D6208">
            <w:pPr>
              <w:spacing w:after="0"/>
              <w:rPr>
                <w:rFonts w:ascii="Times New Roman" w:hAnsi="Times New Roman"/>
                <w:color w:val="000000" w:themeColor="text1"/>
                <w:sz w:val="24"/>
                <w:szCs w:val="24"/>
              </w:rPr>
            </w:pPr>
          </w:p>
        </w:tc>
        <w:tc>
          <w:tcPr>
            <w:tcW w:w="1140" w:type="dxa"/>
          </w:tcPr>
          <w:p w14:paraId="129744DA" w14:textId="77777777" w:rsidR="001D6208" w:rsidRPr="00B5646C" w:rsidRDefault="001D6208" w:rsidP="001D6208">
            <w:pPr>
              <w:spacing w:after="0"/>
              <w:rPr>
                <w:rFonts w:ascii="Times New Roman" w:hAnsi="Times New Roman"/>
                <w:color w:val="000000" w:themeColor="text1"/>
                <w:sz w:val="24"/>
                <w:szCs w:val="24"/>
              </w:rPr>
            </w:pPr>
          </w:p>
        </w:tc>
      </w:tr>
      <w:tr w:rsidR="00B5646C" w:rsidRPr="00B5646C" w14:paraId="5854A3D9" w14:textId="77777777" w:rsidTr="0002578C">
        <w:trPr>
          <w:trHeight w:val="20"/>
        </w:trPr>
        <w:tc>
          <w:tcPr>
            <w:tcW w:w="1828" w:type="dxa"/>
            <w:vMerge/>
          </w:tcPr>
          <w:p w14:paraId="37C7CB15" w14:textId="77777777" w:rsidR="001D6208" w:rsidRPr="00B5646C" w:rsidRDefault="001D6208" w:rsidP="001D6208">
            <w:pPr>
              <w:spacing w:after="0" w:line="240" w:lineRule="auto"/>
              <w:rPr>
                <w:rFonts w:ascii="Times New Roman" w:hAnsi="Times New Roman" w:cs="Times New Roman"/>
                <w:color w:val="000000" w:themeColor="text1"/>
                <w:sz w:val="24"/>
                <w:szCs w:val="24"/>
              </w:rPr>
            </w:pPr>
          </w:p>
        </w:tc>
        <w:tc>
          <w:tcPr>
            <w:tcW w:w="2136" w:type="dxa"/>
          </w:tcPr>
          <w:p w14:paraId="06C6A778" w14:textId="54880C45" w:rsidR="001D6208" w:rsidRPr="00B5646C" w:rsidRDefault="001D6208" w:rsidP="001D6208">
            <w:pPr>
              <w:spacing w:after="0" w:line="240" w:lineRule="auto"/>
              <w:rPr>
                <w:rFonts w:ascii="Times New Roman" w:hAnsi="Times New Roman" w:cs="Times New Roman"/>
                <w:bCs/>
                <w:iCs/>
                <w:color w:val="000000" w:themeColor="text1"/>
                <w:sz w:val="24"/>
                <w:szCs w:val="24"/>
              </w:rPr>
            </w:pPr>
            <w:r w:rsidRPr="00B5646C">
              <w:rPr>
                <w:rFonts w:ascii="Times New Roman" w:hAnsi="Times New Roman" w:cs="Times New Roman"/>
                <w:bCs/>
                <w:iCs/>
                <w:color w:val="000000" w:themeColor="text1"/>
                <w:sz w:val="24"/>
                <w:szCs w:val="24"/>
              </w:rPr>
              <w:t xml:space="preserve">3. Organizuoti bendrą įstaigos bendruomenės </w:t>
            </w:r>
            <w:r w:rsidRPr="00B5646C">
              <w:rPr>
                <w:rFonts w:ascii="Times New Roman" w:hAnsi="Times New Roman" w:cs="Times New Roman"/>
                <w:bCs/>
                <w:iCs/>
                <w:color w:val="000000" w:themeColor="text1"/>
                <w:sz w:val="24"/>
                <w:szCs w:val="24"/>
              </w:rPr>
              <w:lastRenderedPageBreak/>
              <w:t xml:space="preserve">renginį „Šeimos šventė“ </w:t>
            </w:r>
          </w:p>
        </w:tc>
        <w:tc>
          <w:tcPr>
            <w:tcW w:w="1538" w:type="dxa"/>
          </w:tcPr>
          <w:p w14:paraId="0E135AF9" w14:textId="58D60E98" w:rsidR="001D6208" w:rsidRPr="00B5646C" w:rsidRDefault="001D6208" w:rsidP="001D6208">
            <w:pPr>
              <w:spacing w:after="0" w:line="240" w:lineRule="auto"/>
              <w:rPr>
                <w:rFonts w:ascii="Times New Roman" w:hAnsi="Times New Roman" w:cs="Times New Roman"/>
                <w:color w:val="000000" w:themeColor="text1"/>
                <w:sz w:val="24"/>
                <w:szCs w:val="24"/>
              </w:rPr>
            </w:pPr>
            <w:r w:rsidRPr="00B5646C">
              <w:rPr>
                <w:rFonts w:ascii="Times New Roman" w:hAnsi="Times New Roman" w:cs="Times New Roman"/>
                <w:color w:val="000000" w:themeColor="text1"/>
                <w:sz w:val="24"/>
                <w:szCs w:val="24"/>
              </w:rPr>
              <w:lastRenderedPageBreak/>
              <w:t xml:space="preserve">Direktorė, direktorės pavaduotoja </w:t>
            </w:r>
            <w:r w:rsidRPr="00B5646C">
              <w:rPr>
                <w:rFonts w:ascii="Times New Roman" w:hAnsi="Times New Roman" w:cs="Times New Roman"/>
                <w:color w:val="000000" w:themeColor="text1"/>
                <w:sz w:val="24"/>
                <w:szCs w:val="24"/>
              </w:rPr>
              <w:lastRenderedPageBreak/>
              <w:t>ugdymui, pedagogai</w:t>
            </w:r>
          </w:p>
        </w:tc>
        <w:tc>
          <w:tcPr>
            <w:tcW w:w="2431" w:type="dxa"/>
          </w:tcPr>
          <w:p w14:paraId="1795B4A9" w14:textId="6C4102DF" w:rsidR="001D6208" w:rsidRPr="00B5646C" w:rsidRDefault="001D6208" w:rsidP="001D6208">
            <w:pPr>
              <w:spacing w:after="0" w:line="240" w:lineRule="auto"/>
              <w:rPr>
                <w:rFonts w:ascii="Times New Roman" w:hAnsi="Times New Roman" w:cs="Times New Roman"/>
                <w:color w:val="000000" w:themeColor="text1"/>
                <w:sz w:val="24"/>
                <w:szCs w:val="24"/>
              </w:rPr>
            </w:pPr>
            <w:r w:rsidRPr="00B5646C">
              <w:rPr>
                <w:rFonts w:ascii="Times New Roman" w:hAnsi="Times New Roman" w:cs="Times New Roman"/>
                <w:color w:val="000000" w:themeColor="text1"/>
                <w:sz w:val="24"/>
                <w:szCs w:val="24"/>
              </w:rPr>
              <w:lastRenderedPageBreak/>
              <w:t>Stiprinami įstaigos bendruomenės ryšiai.</w:t>
            </w:r>
          </w:p>
        </w:tc>
        <w:tc>
          <w:tcPr>
            <w:tcW w:w="1553" w:type="dxa"/>
          </w:tcPr>
          <w:p w14:paraId="654085B1" w14:textId="29C0520C" w:rsidR="001D6208" w:rsidRPr="00B5646C" w:rsidRDefault="00485D4A" w:rsidP="001D6208">
            <w:pPr>
              <w:spacing w:after="0" w:line="240" w:lineRule="auto"/>
              <w:jc w:val="center"/>
              <w:rPr>
                <w:rFonts w:ascii="Times New Roman" w:hAnsi="Times New Roman" w:cs="Times New Roman"/>
                <w:color w:val="000000" w:themeColor="text1"/>
                <w:sz w:val="24"/>
                <w:szCs w:val="24"/>
              </w:rPr>
            </w:pPr>
            <w:r w:rsidRPr="00B5646C">
              <w:rPr>
                <w:rFonts w:ascii="Times New Roman" w:hAnsi="Times New Roman"/>
                <w:color w:val="000000" w:themeColor="text1"/>
                <w:sz w:val="24"/>
                <w:szCs w:val="24"/>
              </w:rPr>
              <w:t>Žmogiškieji ištekliai</w:t>
            </w:r>
          </w:p>
        </w:tc>
        <w:tc>
          <w:tcPr>
            <w:tcW w:w="1991" w:type="dxa"/>
          </w:tcPr>
          <w:p w14:paraId="7755D062" w14:textId="2D43AE58" w:rsidR="001D6208" w:rsidRPr="00B5646C" w:rsidRDefault="001D6208" w:rsidP="001D6208">
            <w:pPr>
              <w:spacing w:after="0" w:line="240" w:lineRule="auto"/>
              <w:rPr>
                <w:rFonts w:ascii="Times New Roman" w:hAnsi="Times New Roman" w:cs="Times New Roman"/>
                <w:color w:val="000000" w:themeColor="text1"/>
                <w:sz w:val="24"/>
                <w:szCs w:val="24"/>
              </w:rPr>
            </w:pPr>
          </w:p>
        </w:tc>
        <w:tc>
          <w:tcPr>
            <w:tcW w:w="1275" w:type="dxa"/>
          </w:tcPr>
          <w:p w14:paraId="32282DD2" w14:textId="5EAF1351" w:rsidR="001D6208" w:rsidRPr="00B5646C" w:rsidRDefault="001D6208" w:rsidP="001D6208">
            <w:pPr>
              <w:spacing w:after="0" w:line="240" w:lineRule="auto"/>
              <w:ind w:right="-109"/>
              <w:jc w:val="center"/>
              <w:rPr>
                <w:rFonts w:ascii="Times New Roman" w:hAnsi="Times New Roman" w:cs="Times New Roman"/>
                <w:color w:val="000000" w:themeColor="text1"/>
                <w:sz w:val="24"/>
                <w:szCs w:val="24"/>
              </w:rPr>
            </w:pPr>
            <w:r w:rsidRPr="00B5646C">
              <w:rPr>
                <w:rFonts w:ascii="Times New Roman" w:hAnsi="Times New Roman" w:cs="Times New Roman"/>
                <w:color w:val="000000" w:themeColor="text1"/>
                <w:sz w:val="24"/>
                <w:szCs w:val="24"/>
              </w:rPr>
              <w:t>1</w:t>
            </w:r>
          </w:p>
        </w:tc>
        <w:tc>
          <w:tcPr>
            <w:tcW w:w="1276" w:type="dxa"/>
          </w:tcPr>
          <w:p w14:paraId="4A72B29F" w14:textId="77777777" w:rsidR="001D6208" w:rsidRPr="00B5646C" w:rsidRDefault="001D6208" w:rsidP="001D6208">
            <w:pPr>
              <w:spacing w:after="0" w:line="240" w:lineRule="auto"/>
              <w:ind w:right="-109"/>
              <w:rPr>
                <w:rFonts w:ascii="Times New Roman" w:hAnsi="Times New Roman" w:cs="Times New Roman"/>
                <w:color w:val="000000" w:themeColor="text1"/>
                <w:sz w:val="24"/>
                <w:szCs w:val="24"/>
              </w:rPr>
            </w:pPr>
          </w:p>
        </w:tc>
        <w:tc>
          <w:tcPr>
            <w:tcW w:w="1140" w:type="dxa"/>
          </w:tcPr>
          <w:p w14:paraId="2D3B55BB" w14:textId="77777777" w:rsidR="001D6208" w:rsidRPr="00B5646C" w:rsidRDefault="001D6208" w:rsidP="001D6208">
            <w:pPr>
              <w:spacing w:after="0" w:line="240" w:lineRule="auto"/>
              <w:ind w:right="-108"/>
              <w:rPr>
                <w:rFonts w:ascii="Times New Roman" w:hAnsi="Times New Roman" w:cs="Times New Roman"/>
                <w:color w:val="000000" w:themeColor="text1"/>
                <w:sz w:val="24"/>
                <w:szCs w:val="24"/>
              </w:rPr>
            </w:pPr>
          </w:p>
        </w:tc>
      </w:tr>
      <w:tr w:rsidR="00B5646C" w:rsidRPr="00B5646C" w14:paraId="3A5ED4E2" w14:textId="77777777" w:rsidTr="00485D4A">
        <w:trPr>
          <w:trHeight w:val="20"/>
        </w:trPr>
        <w:tc>
          <w:tcPr>
            <w:tcW w:w="1828" w:type="dxa"/>
            <w:vMerge/>
          </w:tcPr>
          <w:p w14:paraId="421EAF86" w14:textId="77777777" w:rsidR="001D6208" w:rsidRPr="00B5646C" w:rsidRDefault="001D6208" w:rsidP="001D6208">
            <w:pPr>
              <w:spacing w:after="0" w:line="240" w:lineRule="auto"/>
              <w:rPr>
                <w:rFonts w:ascii="Times New Roman" w:hAnsi="Times New Roman" w:cs="Times New Roman"/>
                <w:color w:val="000000" w:themeColor="text1"/>
                <w:sz w:val="24"/>
                <w:szCs w:val="24"/>
              </w:rPr>
            </w:pPr>
          </w:p>
        </w:tc>
        <w:tc>
          <w:tcPr>
            <w:tcW w:w="2136" w:type="dxa"/>
          </w:tcPr>
          <w:p w14:paraId="2E406C8A" w14:textId="63B57742" w:rsidR="001D6208" w:rsidRPr="00B5646C" w:rsidRDefault="001D6208" w:rsidP="001D6208">
            <w:pPr>
              <w:spacing w:after="0"/>
              <w:rPr>
                <w:rFonts w:ascii="Times New Roman" w:hAnsi="Times New Roman"/>
                <w:bCs/>
                <w:iCs/>
                <w:color w:val="000000" w:themeColor="text1"/>
                <w:sz w:val="24"/>
                <w:szCs w:val="24"/>
              </w:rPr>
            </w:pPr>
            <w:r w:rsidRPr="00B5646C">
              <w:rPr>
                <w:rFonts w:ascii="Times New Roman" w:hAnsi="Times New Roman"/>
                <w:bCs/>
                <w:iCs/>
                <w:color w:val="000000" w:themeColor="text1"/>
                <w:sz w:val="24"/>
                <w:szCs w:val="24"/>
              </w:rPr>
              <w:t>4. Įkurti sensorinį kambarį.</w:t>
            </w:r>
          </w:p>
        </w:tc>
        <w:tc>
          <w:tcPr>
            <w:tcW w:w="1538" w:type="dxa"/>
          </w:tcPr>
          <w:p w14:paraId="7890C132" w14:textId="632DF1C7" w:rsidR="001D6208" w:rsidRPr="00B5646C" w:rsidRDefault="001D6208" w:rsidP="001D6208">
            <w:pPr>
              <w:spacing w:after="0"/>
              <w:rPr>
                <w:rFonts w:ascii="Times New Roman" w:hAnsi="Times New Roman"/>
                <w:color w:val="000000" w:themeColor="text1"/>
                <w:sz w:val="24"/>
                <w:szCs w:val="24"/>
              </w:rPr>
            </w:pPr>
            <w:r w:rsidRPr="00B5646C">
              <w:rPr>
                <w:rFonts w:ascii="Times New Roman" w:hAnsi="Times New Roman" w:cs="Times New Roman"/>
                <w:color w:val="000000" w:themeColor="text1"/>
                <w:sz w:val="24"/>
                <w:szCs w:val="24"/>
              </w:rPr>
              <w:t>Direktorė, direktorės pavaduotoja ugdymui, pedagogai, specialistai</w:t>
            </w:r>
          </w:p>
        </w:tc>
        <w:tc>
          <w:tcPr>
            <w:tcW w:w="2431" w:type="dxa"/>
          </w:tcPr>
          <w:p w14:paraId="64509DE9" w14:textId="1461F106" w:rsidR="001D6208" w:rsidRPr="00B5646C" w:rsidRDefault="001D6208" w:rsidP="001D6208">
            <w:pPr>
              <w:spacing w:after="0"/>
              <w:rPr>
                <w:rFonts w:ascii="Times New Roman" w:hAnsi="Times New Roman"/>
                <w:color w:val="000000" w:themeColor="text1"/>
                <w:sz w:val="24"/>
                <w:szCs w:val="24"/>
              </w:rPr>
            </w:pPr>
            <w:r w:rsidRPr="00B5646C">
              <w:rPr>
                <w:rFonts w:ascii="Times New Roman" w:hAnsi="Times New Roman"/>
                <w:color w:val="000000" w:themeColor="text1"/>
                <w:sz w:val="24"/>
                <w:szCs w:val="24"/>
              </w:rPr>
              <w:t>Įkurta erdvė, kurioje įstaigos vaikams sudarytos sąlygos atsipalaiduoti, nurimti.</w:t>
            </w:r>
          </w:p>
        </w:tc>
        <w:tc>
          <w:tcPr>
            <w:tcW w:w="1553" w:type="dxa"/>
            <w:shd w:val="clear" w:color="auto" w:fill="FFFFFF" w:themeFill="background1"/>
          </w:tcPr>
          <w:p w14:paraId="03C6F281" w14:textId="0A631847" w:rsidR="001D6208" w:rsidRPr="00B5646C" w:rsidRDefault="00B5646C" w:rsidP="001D6208">
            <w:pPr>
              <w:spacing w:after="0"/>
              <w:jc w:val="center"/>
              <w:rPr>
                <w:rFonts w:ascii="Times New Roman" w:hAnsi="Times New Roman"/>
                <w:color w:val="000000" w:themeColor="text1"/>
                <w:sz w:val="24"/>
                <w:szCs w:val="24"/>
              </w:rPr>
            </w:pPr>
            <w:r w:rsidRPr="00B5646C">
              <w:rPr>
                <w:rFonts w:ascii="Times New Roman" w:hAnsi="Times New Roman"/>
                <w:color w:val="000000" w:themeColor="text1"/>
                <w:sz w:val="24"/>
                <w:szCs w:val="24"/>
              </w:rPr>
              <w:t>41109</w:t>
            </w:r>
          </w:p>
        </w:tc>
        <w:tc>
          <w:tcPr>
            <w:tcW w:w="1991" w:type="dxa"/>
          </w:tcPr>
          <w:p w14:paraId="0251DFD6" w14:textId="3DB11128" w:rsidR="001D6208" w:rsidRPr="00B5646C" w:rsidRDefault="001D6208" w:rsidP="001D6208">
            <w:pPr>
              <w:spacing w:after="0"/>
              <w:rPr>
                <w:rFonts w:ascii="Times New Roman" w:hAnsi="Times New Roman"/>
                <w:color w:val="000000" w:themeColor="text1"/>
                <w:sz w:val="24"/>
                <w:szCs w:val="24"/>
              </w:rPr>
            </w:pPr>
            <w:r w:rsidRPr="00B5646C">
              <w:rPr>
                <w:rFonts w:ascii="Times New Roman" w:hAnsi="Times New Roman"/>
                <w:color w:val="000000" w:themeColor="text1"/>
                <w:sz w:val="24"/>
                <w:szCs w:val="24"/>
              </w:rPr>
              <w:t>Įkurtas sensorinis kambarys (vnt.)</w:t>
            </w:r>
          </w:p>
        </w:tc>
        <w:tc>
          <w:tcPr>
            <w:tcW w:w="1275" w:type="dxa"/>
          </w:tcPr>
          <w:p w14:paraId="1A04C539" w14:textId="7D7D22AF" w:rsidR="001D6208" w:rsidRPr="00B5646C" w:rsidRDefault="00456E73" w:rsidP="001D6208">
            <w:pPr>
              <w:spacing w:after="0"/>
              <w:jc w:val="center"/>
              <w:rPr>
                <w:rFonts w:ascii="Times New Roman" w:hAnsi="Times New Roman"/>
                <w:color w:val="000000" w:themeColor="text1"/>
                <w:sz w:val="24"/>
                <w:szCs w:val="24"/>
              </w:rPr>
            </w:pPr>
            <w:r w:rsidRPr="00B5646C">
              <w:rPr>
                <w:rFonts w:ascii="Times New Roman" w:hAnsi="Times New Roman"/>
                <w:color w:val="000000" w:themeColor="text1"/>
                <w:sz w:val="24"/>
                <w:szCs w:val="24"/>
              </w:rPr>
              <w:t>1</w:t>
            </w:r>
          </w:p>
        </w:tc>
        <w:tc>
          <w:tcPr>
            <w:tcW w:w="1276" w:type="dxa"/>
          </w:tcPr>
          <w:p w14:paraId="440EE331" w14:textId="77777777" w:rsidR="001D6208" w:rsidRPr="00B5646C" w:rsidRDefault="001D6208" w:rsidP="001D6208">
            <w:pPr>
              <w:spacing w:after="0"/>
              <w:rPr>
                <w:rFonts w:ascii="Times New Roman" w:hAnsi="Times New Roman"/>
                <w:color w:val="000000" w:themeColor="text1"/>
                <w:sz w:val="24"/>
                <w:szCs w:val="24"/>
              </w:rPr>
            </w:pPr>
          </w:p>
        </w:tc>
        <w:tc>
          <w:tcPr>
            <w:tcW w:w="1140" w:type="dxa"/>
          </w:tcPr>
          <w:p w14:paraId="0A2EA439" w14:textId="77777777" w:rsidR="001D6208" w:rsidRPr="00B5646C" w:rsidRDefault="001D6208" w:rsidP="001D6208">
            <w:pPr>
              <w:spacing w:after="0"/>
              <w:rPr>
                <w:rFonts w:ascii="Times New Roman" w:hAnsi="Times New Roman"/>
                <w:color w:val="000000" w:themeColor="text1"/>
                <w:sz w:val="24"/>
                <w:szCs w:val="24"/>
              </w:rPr>
            </w:pPr>
          </w:p>
        </w:tc>
      </w:tr>
    </w:tbl>
    <w:p w14:paraId="44EA3DB0" w14:textId="3B34044A" w:rsidR="001767D9" w:rsidRPr="00B5646C" w:rsidRDefault="001767D9" w:rsidP="002D28E3">
      <w:pPr>
        <w:rPr>
          <w:rFonts w:ascii="Times New Roman" w:hAnsi="Times New Roman" w:cs="Times New Roman"/>
          <w:b/>
          <w:color w:val="000000" w:themeColor="text1"/>
          <w:sz w:val="24"/>
          <w:szCs w:val="24"/>
          <w:highlight w:val="yellow"/>
        </w:rPr>
      </w:pPr>
    </w:p>
    <w:tbl>
      <w:tblPr>
        <w:tblStyle w:val="Lentelstinklelis"/>
        <w:tblW w:w="15168" w:type="dxa"/>
        <w:tblInd w:w="-431" w:type="dxa"/>
        <w:tblLayout w:type="fixed"/>
        <w:tblLook w:val="04A0" w:firstRow="1" w:lastRow="0" w:firstColumn="1" w:lastColumn="0" w:noHBand="0" w:noVBand="1"/>
      </w:tblPr>
      <w:tblGrid>
        <w:gridCol w:w="1838"/>
        <w:gridCol w:w="2126"/>
        <w:gridCol w:w="1560"/>
        <w:gridCol w:w="2409"/>
        <w:gridCol w:w="1560"/>
        <w:gridCol w:w="1984"/>
        <w:gridCol w:w="1276"/>
        <w:gridCol w:w="1276"/>
        <w:gridCol w:w="1139"/>
      </w:tblGrid>
      <w:tr w:rsidR="00B5646C" w:rsidRPr="00B5646C" w14:paraId="421D8597" w14:textId="77777777" w:rsidTr="00933B09">
        <w:trPr>
          <w:trHeight w:val="20"/>
        </w:trPr>
        <w:tc>
          <w:tcPr>
            <w:tcW w:w="15168" w:type="dxa"/>
            <w:gridSpan w:val="9"/>
            <w:hideMark/>
          </w:tcPr>
          <w:p w14:paraId="5AB3E322" w14:textId="4A3A0F19" w:rsidR="005A18CE" w:rsidRPr="00B5646C" w:rsidRDefault="005A18CE" w:rsidP="001767D9">
            <w:pPr>
              <w:jc w:val="both"/>
              <w:rPr>
                <w:b/>
                <w:bCs/>
                <w:i/>
                <w:iCs/>
                <w:color w:val="000000" w:themeColor="text1"/>
                <w:sz w:val="24"/>
                <w:szCs w:val="24"/>
              </w:rPr>
            </w:pPr>
            <w:r w:rsidRPr="00B5646C">
              <w:rPr>
                <w:b/>
                <w:bCs/>
                <w:i/>
                <w:iCs/>
                <w:color w:val="000000" w:themeColor="text1"/>
                <w:sz w:val="24"/>
                <w:szCs w:val="24"/>
              </w:rPr>
              <w:t xml:space="preserve">2 TIKSLAS – </w:t>
            </w:r>
            <w:r w:rsidR="009F08B4" w:rsidRPr="00B5646C">
              <w:rPr>
                <w:b/>
                <w:bCs/>
                <w:i/>
                <w:iCs/>
                <w:color w:val="000000" w:themeColor="text1"/>
                <w:sz w:val="24"/>
                <w:szCs w:val="24"/>
              </w:rPr>
              <w:t xml:space="preserve">plėtoti </w:t>
            </w:r>
            <w:r w:rsidR="00842EE8" w:rsidRPr="00B5646C">
              <w:rPr>
                <w:b/>
                <w:bCs/>
                <w:i/>
                <w:iCs/>
                <w:color w:val="000000" w:themeColor="text1"/>
                <w:sz w:val="24"/>
                <w:szCs w:val="24"/>
              </w:rPr>
              <w:t>STEAM metodo taikymą ugdyme</w:t>
            </w:r>
            <w:r w:rsidR="00EF6409" w:rsidRPr="00B5646C">
              <w:rPr>
                <w:b/>
                <w:bCs/>
                <w:i/>
                <w:iCs/>
                <w:color w:val="000000" w:themeColor="text1"/>
                <w:sz w:val="24"/>
                <w:szCs w:val="24"/>
              </w:rPr>
              <w:t>,</w:t>
            </w:r>
            <w:r w:rsidR="00C82645" w:rsidRPr="00B5646C">
              <w:rPr>
                <w:b/>
                <w:bCs/>
                <w:i/>
                <w:iCs/>
                <w:color w:val="000000" w:themeColor="text1"/>
                <w:sz w:val="24"/>
                <w:szCs w:val="24"/>
              </w:rPr>
              <w:t xml:space="preserve"> </w:t>
            </w:r>
            <w:r w:rsidR="00EF6409" w:rsidRPr="00B5646C">
              <w:rPr>
                <w:b/>
                <w:bCs/>
                <w:i/>
                <w:iCs/>
                <w:color w:val="000000" w:themeColor="text1"/>
                <w:sz w:val="24"/>
                <w:szCs w:val="24"/>
              </w:rPr>
              <w:t>sukuriant naujas lauko edukacines erdves.</w:t>
            </w:r>
          </w:p>
        </w:tc>
      </w:tr>
      <w:tr w:rsidR="00B5646C" w:rsidRPr="00B5646C" w14:paraId="5CEA3B5A" w14:textId="77777777" w:rsidTr="00933B09">
        <w:trPr>
          <w:trHeight w:val="20"/>
        </w:trPr>
        <w:tc>
          <w:tcPr>
            <w:tcW w:w="1838" w:type="dxa"/>
            <w:vMerge w:val="restart"/>
            <w:hideMark/>
          </w:tcPr>
          <w:p w14:paraId="019ABD76" w14:textId="77777777" w:rsidR="005A18CE" w:rsidRPr="00B5646C" w:rsidRDefault="005A18CE" w:rsidP="002852B9">
            <w:pPr>
              <w:jc w:val="center"/>
              <w:rPr>
                <w:b/>
                <w:bCs/>
                <w:color w:val="000000" w:themeColor="text1"/>
                <w:sz w:val="24"/>
                <w:szCs w:val="24"/>
              </w:rPr>
            </w:pPr>
            <w:r w:rsidRPr="00B5646C">
              <w:rPr>
                <w:b/>
                <w:bCs/>
                <w:color w:val="000000" w:themeColor="text1"/>
                <w:sz w:val="24"/>
                <w:szCs w:val="24"/>
              </w:rPr>
              <w:t>Uždaviniai</w:t>
            </w:r>
          </w:p>
        </w:tc>
        <w:tc>
          <w:tcPr>
            <w:tcW w:w="2126" w:type="dxa"/>
            <w:vMerge w:val="restart"/>
            <w:hideMark/>
          </w:tcPr>
          <w:p w14:paraId="286315E9" w14:textId="77777777" w:rsidR="005A18CE" w:rsidRPr="00B5646C" w:rsidRDefault="005A18CE" w:rsidP="002852B9">
            <w:pPr>
              <w:jc w:val="center"/>
              <w:rPr>
                <w:b/>
                <w:bCs/>
                <w:color w:val="000000" w:themeColor="text1"/>
                <w:sz w:val="24"/>
                <w:szCs w:val="24"/>
              </w:rPr>
            </w:pPr>
            <w:r w:rsidRPr="00B5646C">
              <w:rPr>
                <w:b/>
                <w:bCs/>
                <w:color w:val="000000" w:themeColor="text1"/>
                <w:sz w:val="24"/>
                <w:szCs w:val="24"/>
              </w:rPr>
              <w:t>Priemonės pavadinimas</w:t>
            </w:r>
          </w:p>
        </w:tc>
        <w:tc>
          <w:tcPr>
            <w:tcW w:w="1560" w:type="dxa"/>
            <w:vMerge w:val="restart"/>
            <w:hideMark/>
          </w:tcPr>
          <w:p w14:paraId="7C4C4E67" w14:textId="77777777" w:rsidR="005A18CE" w:rsidRPr="00B5646C" w:rsidRDefault="005A18CE" w:rsidP="002852B9">
            <w:pPr>
              <w:jc w:val="center"/>
              <w:rPr>
                <w:b/>
                <w:bCs/>
                <w:color w:val="000000" w:themeColor="text1"/>
                <w:sz w:val="24"/>
                <w:szCs w:val="24"/>
              </w:rPr>
            </w:pPr>
            <w:r w:rsidRPr="00B5646C">
              <w:rPr>
                <w:b/>
                <w:bCs/>
                <w:color w:val="000000" w:themeColor="text1"/>
                <w:sz w:val="24"/>
                <w:szCs w:val="24"/>
              </w:rPr>
              <w:t>Vykdytojai</w:t>
            </w:r>
          </w:p>
        </w:tc>
        <w:tc>
          <w:tcPr>
            <w:tcW w:w="2409" w:type="dxa"/>
            <w:vMerge w:val="restart"/>
            <w:hideMark/>
          </w:tcPr>
          <w:p w14:paraId="1668CB0E" w14:textId="77777777" w:rsidR="005A18CE" w:rsidRPr="00B5646C" w:rsidRDefault="005A18CE" w:rsidP="002852B9">
            <w:pPr>
              <w:jc w:val="center"/>
              <w:rPr>
                <w:b/>
                <w:bCs/>
                <w:color w:val="000000" w:themeColor="text1"/>
                <w:sz w:val="24"/>
                <w:szCs w:val="24"/>
              </w:rPr>
            </w:pPr>
            <w:r w:rsidRPr="00B5646C">
              <w:rPr>
                <w:b/>
                <w:bCs/>
                <w:color w:val="000000" w:themeColor="text1"/>
                <w:sz w:val="24"/>
                <w:szCs w:val="24"/>
              </w:rPr>
              <w:t>Planuojami rezultatai ir jų laikas</w:t>
            </w:r>
          </w:p>
        </w:tc>
        <w:tc>
          <w:tcPr>
            <w:tcW w:w="1560" w:type="dxa"/>
            <w:vMerge w:val="restart"/>
            <w:hideMark/>
          </w:tcPr>
          <w:p w14:paraId="4D429D18" w14:textId="77777777" w:rsidR="005A18CE" w:rsidRPr="00B5646C" w:rsidRDefault="005A18CE" w:rsidP="002852B9">
            <w:pPr>
              <w:jc w:val="center"/>
              <w:rPr>
                <w:b/>
                <w:bCs/>
                <w:color w:val="000000" w:themeColor="text1"/>
                <w:sz w:val="24"/>
                <w:szCs w:val="24"/>
              </w:rPr>
            </w:pPr>
            <w:r w:rsidRPr="00B5646C">
              <w:rPr>
                <w:b/>
                <w:bCs/>
                <w:color w:val="000000" w:themeColor="text1"/>
                <w:sz w:val="24"/>
                <w:szCs w:val="24"/>
              </w:rPr>
              <w:t>Lėšų poreikis ir numatomi finansavimo šaltiniai</w:t>
            </w:r>
          </w:p>
        </w:tc>
        <w:tc>
          <w:tcPr>
            <w:tcW w:w="5675" w:type="dxa"/>
            <w:gridSpan w:val="4"/>
            <w:hideMark/>
          </w:tcPr>
          <w:p w14:paraId="0F9186BA" w14:textId="77777777" w:rsidR="005A18CE" w:rsidRPr="00B5646C" w:rsidRDefault="005A18CE" w:rsidP="002852B9">
            <w:pPr>
              <w:jc w:val="center"/>
              <w:rPr>
                <w:b/>
                <w:bCs/>
                <w:color w:val="000000" w:themeColor="text1"/>
                <w:sz w:val="24"/>
                <w:szCs w:val="24"/>
              </w:rPr>
            </w:pPr>
            <w:r w:rsidRPr="00B5646C">
              <w:rPr>
                <w:b/>
                <w:bCs/>
                <w:color w:val="000000" w:themeColor="text1"/>
                <w:sz w:val="24"/>
                <w:szCs w:val="24"/>
              </w:rPr>
              <w:t>Rezultato vertinimo kriterijus</w:t>
            </w:r>
          </w:p>
        </w:tc>
      </w:tr>
      <w:tr w:rsidR="00B5646C" w:rsidRPr="00B5646C" w14:paraId="645AD029" w14:textId="77777777" w:rsidTr="00933B09">
        <w:trPr>
          <w:trHeight w:val="20"/>
        </w:trPr>
        <w:tc>
          <w:tcPr>
            <w:tcW w:w="1838" w:type="dxa"/>
            <w:vMerge/>
            <w:hideMark/>
          </w:tcPr>
          <w:p w14:paraId="20F3C4DD" w14:textId="77777777" w:rsidR="005A18CE" w:rsidRPr="00B5646C" w:rsidRDefault="005A18CE" w:rsidP="002852B9">
            <w:pPr>
              <w:rPr>
                <w:b/>
                <w:bCs/>
                <w:color w:val="000000" w:themeColor="text1"/>
                <w:sz w:val="24"/>
                <w:szCs w:val="24"/>
              </w:rPr>
            </w:pPr>
          </w:p>
        </w:tc>
        <w:tc>
          <w:tcPr>
            <w:tcW w:w="2126" w:type="dxa"/>
            <w:vMerge/>
            <w:hideMark/>
          </w:tcPr>
          <w:p w14:paraId="42D40B9B" w14:textId="77777777" w:rsidR="005A18CE" w:rsidRPr="00B5646C" w:rsidRDefault="005A18CE" w:rsidP="002852B9">
            <w:pPr>
              <w:rPr>
                <w:b/>
                <w:bCs/>
                <w:color w:val="000000" w:themeColor="text1"/>
                <w:sz w:val="24"/>
                <w:szCs w:val="24"/>
              </w:rPr>
            </w:pPr>
          </w:p>
        </w:tc>
        <w:tc>
          <w:tcPr>
            <w:tcW w:w="1560" w:type="dxa"/>
            <w:vMerge/>
            <w:hideMark/>
          </w:tcPr>
          <w:p w14:paraId="5BCE116C" w14:textId="77777777" w:rsidR="005A18CE" w:rsidRPr="00B5646C" w:rsidRDefault="005A18CE" w:rsidP="002852B9">
            <w:pPr>
              <w:rPr>
                <w:b/>
                <w:bCs/>
                <w:color w:val="000000" w:themeColor="text1"/>
                <w:sz w:val="24"/>
                <w:szCs w:val="24"/>
              </w:rPr>
            </w:pPr>
          </w:p>
        </w:tc>
        <w:tc>
          <w:tcPr>
            <w:tcW w:w="2409" w:type="dxa"/>
            <w:vMerge/>
            <w:hideMark/>
          </w:tcPr>
          <w:p w14:paraId="0B7F4D74" w14:textId="77777777" w:rsidR="005A18CE" w:rsidRPr="00B5646C" w:rsidRDefault="005A18CE" w:rsidP="002852B9">
            <w:pPr>
              <w:rPr>
                <w:b/>
                <w:bCs/>
                <w:color w:val="000000" w:themeColor="text1"/>
                <w:sz w:val="24"/>
                <w:szCs w:val="24"/>
              </w:rPr>
            </w:pPr>
          </w:p>
        </w:tc>
        <w:tc>
          <w:tcPr>
            <w:tcW w:w="1560" w:type="dxa"/>
            <w:vMerge/>
            <w:hideMark/>
          </w:tcPr>
          <w:p w14:paraId="2DCB203A" w14:textId="77777777" w:rsidR="005A18CE" w:rsidRPr="00B5646C" w:rsidRDefault="005A18CE" w:rsidP="002852B9">
            <w:pPr>
              <w:rPr>
                <w:b/>
                <w:bCs/>
                <w:color w:val="000000" w:themeColor="text1"/>
                <w:sz w:val="24"/>
                <w:szCs w:val="24"/>
              </w:rPr>
            </w:pPr>
          </w:p>
        </w:tc>
        <w:tc>
          <w:tcPr>
            <w:tcW w:w="1984" w:type="dxa"/>
            <w:hideMark/>
          </w:tcPr>
          <w:p w14:paraId="64A016AD" w14:textId="77777777" w:rsidR="005A18CE" w:rsidRPr="00B5646C" w:rsidRDefault="005A18CE" w:rsidP="002852B9">
            <w:pPr>
              <w:jc w:val="center"/>
              <w:rPr>
                <w:b/>
                <w:bCs/>
                <w:color w:val="000000" w:themeColor="text1"/>
                <w:sz w:val="24"/>
                <w:szCs w:val="24"/>
              </w:rPr>
            </w:pPr>
            <w:r w:rsidRPr="00B5646C">
              <w:rPr>
                <w:b/>
                <w:bCs/>
                <w:color w:val="000000" w:themeColor="text1"/>
                <w:sz w:val="24"/>
                <w:szCs w:val="24"/>
              </w:rPr>
              <w:t>Pavadinimas, mato vnt.</w:t>
            </w:r>
          </w:p>
        </w:tc>
        <w:tc>
          <w:tcPr>
            <w:tcW w:w="1276" w:type="dxa"/>
            <w:hideMark/>
          </w:tcPr>
          <w:p w14:paraId="6C92E13B" w14:textId="158E835D" w:rsidR="005A18CE" w:rsidRPr="00B5646C" w:rsidRDefault="005A18CE" w:rsidP="002852B9">
            <w:pPr>
              <w:jc w:val="center"/>
              <w:rPr>
                <w:b/>
                <w:bCs/>
                <w:color w:val="000000" w:themeColor="text1"/>
                <w:sz w:val="24"/>
                <w:szCs w:val="24"/>
              </w:rPr>
            </w:pPr>
            <w:r w:rsidRPr="00B5646C">
              <w:rPr>
                <w:b/>
                <w:bCs/>
                <w:color w:val="000000" w:themeColor="text1"/>
                <w:sz w:val="24"/>
                <w:szCs w:val="24"/>
              </w:rPr>
              <w:t>202</w:t>
            </w:r>
            <w:r w:rsidR="00950933" w:rsidRPr="00B5646C">
              <w:rPr>
                <w:b/>
                <w:bCs/>
                <w:color w:val="000000" w:themeColor="text1"/>
                <w:sz w:val="24"/>
                <w:szCs w:val="24"/>
              </w:rPr>
              <w:t>5</w:t>
            </w:r>
            <w:r w:rsidRPr="00B5646C">
              <w:rPr>
                <w:b/>
                <w:bCs/>
                <w:color w:val="000000" w:themeColor="text1"/>
                <w:sz w:val="24"/>
                <w:szCs w:val="24"/>
              </w:rPr>
              <w:t xml:space="preserve"> m.</w:t>
            </w:r>
          </w:p>
        </w:tc>
        <w:tc>
          <w:tcPr>
            <w:tcW w:w="1276" w:type="dxa"/>
            <w:hideMark/>
          </w:tcPr>
          <w:p w14:paraId="59D79456" w14:textId="4BF8E6D3" w:rsidR="005A18CE" w:rsidRPr="00B5646C" w:rsidRDefault="005A18CE" w:rsidP="002852B9">
            <w:pPr>
              <w:jc w:val="center"/>
              <w:rPr>
                <w:b/>
                <w:bCs/>
                <w:color w:val="000000" w:themeColor="text1"/>
                <w:sz w:val="24"/>
                <w:szCs w:val="24"/>
              </w:rPr>
            </w:pPr>
            <w:r w:rsidRPr="00B5646C">
              <w:rPr>
                <w:b/>
                <w:bCs/>
                <w:color w:val="000000" w:themeColor="text1"/>
                <w:sz w:val="24"/>
                <w:szCs w:val="24"/>
              </w:rPr>
              <w:t>202</w:t>
            </w:r>
            <w:r w:rsidR="00950933" w:rsidRPr="00B5646C">
              <w:rPr>
                <w:b/>
                <w:bCs/>
                <w:color w:val="000000" w:themeColor="text1"/>
                <w:sz w:val="24"/>
                <w:szCs w:val="24"/>
              </w:rPr>
              <w:t>6</w:t>
            </w:r>
            <w:r w:rsidRPr="00B5646C">
              <w:rPr>
                <w:b/>
                <w:bCs/>
                <w:color w:val="000000" w:themeColor="text1"/>
                <w:sz w:val="24"/>
                <w:szCs w:val="24"/>
              </w:rPr>
              <w:t xml:space="preserve"> m.</w:t>
            </w:r>
          </w:p>
        </w:tc>
        <w:tc>
          <w:tcPr>
            <w:tcW w:w="1139" w:type="dxa"/>
            <w:hideMark/>
          </w:tcPr>
          <w:p w14:paraId="3E62837B" w14:textId="18D8A45A" w:rsidR="005A18CE" w:rsidRPr="00B5646C" w:rsidRDefault="005A18CE" w:rsidP="002852B9">
            <w:pPr>
              <w:jc w:val="center"/>
              <w:rPr>
                <w:b/>
                <w:bCs/>
                <w:color w:val="000000" w:themeColor="text1"/>
                <w:sz w:val="24"/>
                <w:szCs w:val="24"/>
              </w:rPr>
            </w:pPr>
            <w:r w:rsidRPr="00B5646C">
              <w:rPr>
                <w:b/>
                <w:bCs/>
                <w:color w:val="000000" w:themeColor="text1"/>
                <w:sz w:val="24"/>
                <w:szCs w:val="24"/>
              </w:rPr>
              <w:t>202</w:t>
            </w:r>
            <w:r w:rsidR="00950933" w:rsidRPr="00B5646C">
              <w:rPr>
                <w:b/>
                <w:bCs/>
                <w:color w:val="000000" w:themeColor="text1"/>
                <w:sz w:val="24"/>
                <w:szCs w:val="24"/>
              </w:rPr>
              <w:t>7</w:t>
            </w:r>
            <w:r w:rsidRPr="00B5646C">
              <w:rPr>
                <w:b/>
                <w:bCs/>
                <w:color w:val="000000" w:themeColor="text1"/>
                <w:sz w:val="24"/>
                <w:szCs w:val="24"/>
              </w:rPr>
              <w:t xml:space="preserve"> m.</w:t>
            </w:r>
          </w:p>
        </w:tc>
      </w:tr>
      <w:tr w:rsidR="00B5646C" w:rsidRPr="00B5646C" w14:paraId="6586E489" w14:textId="77777777" w:rsidTr="00933B09">
        <w:trPr>
          <w:trHeight w:val="170"/>
        </w:trPr>
        <w:tc>
          <w:tcPr>
            <w:tcW w:w="1838" w:type="dxa"/>
            <w:vMerge w:val="restart"/>
          </w:tcPr>
          <w:p w14:paraId="0AF0A3DE" w14:textId="21B05558" w:rsidR="00842EE8" w:rsidRPr="00B5646C" w:rsidRDefault="00A04FAC" w:rsidP="00842EE8">
            <w:pPr>
              <w:jc w:val="both"/>
              <w:rPr>
                <w:color w:val="000000" w:themeColor="text1"/>
                <w:sz w:val="24"/>
                <w:szCs w:val="24"/>
              </w:rPr>
            </w:pPr>
            <w:r>
              <w:rPr>
                <w:color w:val="000000" w:themeColor="text1"/>
                <w:sz w:val="24"/>
                <w:szCs w:val="24"/>
              </w:rPr>
              <w:t xml:space="preserve">1. </w:t>
            </w:r>
            <w:r w:rsidR="00842EE8" w:rsidRPr="00B5646C">
              <w:rPr>
                <w:color w:val="000000" w:themeColor="text1"/>
                <w:sz w:val="24"/>
                <w:szCs w:val="24"/>
              </w:rPr>
              <w:t>Įkurti lauko  STEAM tyrinėjimų laboratoriją</w:t>
            </w:r>
          </w:p>
        </w:tc>
        <w:tc>
          <w:tcPr>
            <w:tcW w:w="2126" w:type="dxa"/>
          </w:tcPr>
          <w:p w14:paraId="4CCB2F80" w14:textId="035BC627" w:rsidR="00842EE8" w:rsidRPr="00B5646C" w:rsidRDefault="00842EE8" w:rsidP="00EF6409">
            <w:pPr>
              <w:rPr>
                <w:color w:val="000000" w:themeColor="text1"/>
                <w:sz w:val="24"/>
                <w:szCs w:val="24"/>
              </w:rPr>
            </w:pPr>
            <w:r w:rsidRPr="00B5646C">
              <w:rPr>
                <w:color w:val="000000" w:themeColor="text1"/>
                <w:sz w:val="24"/>
                <w:szCs w:val="24"/>
              </w:rPr>
              <w:t>1. Sustiprinti įstaigos materialinę bazę laboratorijos reikmenimis.</w:t>
            </w:r>
          </w:p>
        </w:tc>
        <w:tc>
          <w:tcPr>
            <w:tcW w:w="1560" w:type="dxa"/>
          </w:tcPr>
          <w:p w14:paraId="29EA0FA7" w14:textId="01EDC456" w:rsidR="00842EE8" w:rsidRPr="00B5646C" w:rsidRDefault="00842EE8" w:rsidP="00842EE8">
            <w:pPr>
              <w:jc w:val="both"/>
              <w:rPr>
                <w:color w:val="000000" w:themeColor="text1"/>
                <w:sz w:val="24"/>
                <w:szCs w:val="24"/>
              </w:rPr>
            </w:pPr>
            <w:r w:rsidRPr="00B5646C">
              <w:rPr>
                <w:color w:val="000000" w:themeColor="text1"/>
                <w:sz w:val="24"/>
                <w:szCs w:val="24"/>
              </w:rPr>
              <w:t>Direktorė, direktorės pavaduotoja ugdymui, pedagogai, specialistai</w:t>
            </w:r>
          </w:p>
        </w:tc>
        <w:tc>
          <w:tcPr>
            <w:tcW w:w="2409" w:type="dxa"/>
          </w:tcPr>
          <w:p w14:paraId="13673E75" w14:textId="02E89F4B" w:rsidR="00842EE8" w:rsidRPr="00B5646C" w:rsidRDefault="00842EE8" w:rsidP="00842EE8">
            <w:pPr>
              <w:jc w:val="both"/>
              <w:rPr>
                <w:color w:val="000000" w:themeColor="text1"/>
                <w:sz w:val="24"/>
                <w:szCs w:val="24"/>
              </w:rPr>
            </w:pPr>
            <w:r w:rsidRPr="00B5646C">
              <w:rPr>
                <w:color w:val="000000" w:themeColor="text1"/>
                <w:sz w:val="24"/>
                <w:szCs w:val="24"/>
              </w:rPr>
              <w:t>Įstaigos materialinė bazė pastiprinta laboratorijos reikmenimis.</w:t>
            </w:r>
          </w:p>
        </w:tc>
        <w:tc>
          <w:tcPr>
            <w:tcW w:w="1560" w:type="dxa"/>
            <w:shd w:val="clear" w:color="auto" w:fill="FFFFFF" w:themeFill="background1"/>
          </w:tcPr>
          <w:p w14:paraId="7AD3B83C" w14:textId="2F9CDDB6" w:rsidR="00842EE8" w:rsidRPr="00B5646C" w:rsidRDefault="00B5646C" w:rsidP="00842EE8">
            <w:pPr>
              <w:jc w:val="center"/>
              <w:rPr>
                <w:color w:val="000000" w:themeColor="text1"/>
                <w:sz w:val="24"/>
                <w:szCs w:val="24"/>
              </w:rPr>
            </w:pPr>
            <w:r w:rsidRPr="00B5646C">
              <w:rPr>
                <w:color w:val="000000" w:themeColor="text1"/>
                <w:sz w:val="24"/>
                <w:szCs w:val="24"/>
              </w:rPr>
              <w:t>41109</w:t>
            </w:r>
          </w:p>
        </w:tc>
        <w:tc>
          <w:tcPr>
            <w:tcW w:w="1984" w:type="dxa"/>
          </w:tcPr>
          <w:p w14:paraId="274FDCAB" w14:textId="20FF475F" w:rsidR="00842EE8" w:rsidRPr="00B5646C" w:rsidRDefault="00842EE8" w:rsidP="00842EE8">
            <w:pPr>
              <w:rPr>
                <w:color w:val="000000" w:themeColor="text1"/>
                <w:sz w:val="24"/>
                <w:szCs w:val="24"/>
              </w:rPr>
            </w:pPr>
            <w:r w:rsidRPr="00B5646C">
              <w:rPr>
                <w:color w:val="000000" w:themeColor="text1"/>
                <w:sz w:val="24"/>
                <w:szCs w:val="24"/>
              </w:rPr>
              <w:t>Laboratorijos reikmenys (vnt.)</w:t>
            </w:r>
          </w:p>
        </w:tc>
        <w:tc>
          <w:tcPr>
            <w:tcW w:w="1276" w:type="dxa"/>
          </w:tcPr>
          <w:p w14:paraId="3DD1642A" w14:textId="77777777" w:rsidR="00842EE8" w:rsidRPr="00B5646C" w:rsidRDefault="00842EE8" w:rsidP="00842EE8">
            <w:pPr>
              <w:rPr>
                <w:color w:val="000000" w:themeColor="text1"/>
                <w:sz w:val="24"/>
                <w:szCs w:val="24"/>
              </w:rPr>
            </w:pPr>
          </w:p>
        </w:tc>
        <w:tc>
          <w:tcPr>
            <w:tcW w:w="1276" w:type="dxa"/>
          </w:tcPr>
          <w:p w14:paraId="24FC6325" w14:textId="7174F6D9" w:rsidR="00842EE8" w:rsidRPr="00B5646C" w:rsidRDefault="00485D4A" w:rsidP="00485D4A">
            <w:pPr>
              <w:jc w:val="center"/>
              <w:rPr>
                <w:color w:val="000000" w:themeColor="text1"/>
                <w:sz w:val="24"/>
                <w:szCs w:val="24"/>
              </w:rPr>
            </w:pPr>
            <w:r w:rsidRPr="00B5646C">
              <w:rPr>
                <w:color w:val="000000" w:themeColor="text1"/>
                <w:sz w:val="24"/>
                <w:szCs w:val="24"/>
              </w:rPr>
              <w:t>10</w:t>
            </w:r>
          </w:p>
        </w:tc>
        <w:tc>
          <w:tcPr>
            <w:tcW w:w="1139" w:type="dxa"/>
          </w:tcPr>
          <w:p w14:paraId="01744BA7" w14:textId="77777777" w:rsidR="00842EE8" w:rsidRPr="00B5646C" w:rsidRDefault="00842EE8" w:rsidP="00842EE8">
            <w:pPr>
              <w:rPr>
                <w:color w:val="000000" w:themeColor="text1"/>
                <w:sz w:val="24"/>
                <w:szCs w:val="24"/>
              </w:rPr>
            </w:pPr>
          </w:p>
        </w:tc>
      </w:tr>
      <w:tr w:rsidR="00B5646C" w:rsidRPr="00B5646C" w14:paraId="145323F6" w14:textId="77777777" w:rsidTr="00933B09">
        <w:trPr>
          <w:trHeight w:val="409"/>
        </w:trPr>
        <w:tc>
          <w:tcPr>
            <w:tcW w:w="1838" w:type="dxa"/>
            <w:vMerge/>
          </w:tcPr>
          <w:p w14:paraId="02FA55AF" w14:textId="77777777" w:rsidR="00842EE8" w:rsidRPr="00B5646C" w:rsidRDefault="00842EE8" w:rsidP="00842EE8">
            <w:pPr>
              <w:rPr>
                <w:color w:val="000000" w:themeColor="text1"/>
                <w:sz w:val="24"/>
                <w:szCs w:val="24"/>
              </w:rPr>
            </w:pPr>
          </w:p>
        </w:tc>
        <w:tc>
          <w:tcPr>
            <w:tcW w:w="2126" w:type="dxa"/>
          </w:tcPr>
          <w:p w14:paraId="58B5C775" w14:textId="6FA5A951" w:rsidR="00842EE8" w:rsidRPr="00B5646C" w:rsidRDefault="00842EE8" w:rsidP="00842EE8">
            <w:pPr>
              <w:rPr>
                <w:color w:val="000000" w:themeColor="text1"/>
                <w:sz w:val="24"/>
                <w:szCs w:val="24"/>
              </w:rPr>
            </w:pPr>
            <w:r w:rsidRPr="00B5646C">
              <w:rPr>
                <w:color w:val="000000" w:themeColor="text1"/>
                <w:sz w:val="24"/>
                <w:szCs w:val="24"/>
              </w:rPr>
              <w:t>2. Organizuoti ugdomąsias veiklas mobilioje edukacinėje erdvėje.</w:t>
            </w:r>
          </w:p>
        </w:tc>
        <w:tc>
          <w:tcPr>
            <w:tcW w:w="1560" w:type="dxa"/>
          </w:tcPr>
          <w:p w14:paraId="50B1A5C7" w14:textId="7C33C871" w:rsidR="00842EE8" w:rsidRPr="00B5646C" w:rsidRDefault="00842EE8" w:rsidP="00842EE8">
            <w:pPr>
              <w:rPr>
                <w:color w:val="000000" w:themeColor="text1"/>
                <w:sz w:val="24"/>
                <w:szCs w:val="24"/>
              </w:rPr>
            </w:pPr>
            <w:r w:rsidRPr="00B5646C">
              <w:rPr>
                <w:color w:val="000000" w:themeColor="text1"/>
                <w:sz w:val="24"/>
                <w:szCs w:val="24"/>
              </w:rPr>
              <w:t>Direktorė, direktorės pavaduotoja ugdymui, pedagogai, specialistai</w:t>
            </w:r>
          </w:p>
        </w:tc>
        <w:tc>
          <w:tcPr>
            <w:tcW w:w="2409" w:type="dxa"/>
          </w:tcPr>
          <w:p w14:paraId="4A319EB5" w14:textId="43429084" w:rsidR="00842EE8" w:rsidRPr="00B5646C" w:rsidRDefault="00D74493" w:rsidP="00842EE8">
            <w:pPr>
              <w:jc w:val="both"/>
              <w:rPr>
                <w:color w:val="000000" w:themeColor="text1"/>
                <w:sz w:val="24"/>
                <w:szCs w:val="24"/>
              </w:rPr>
            </w:pPr>
            <w:r w:rsidRPr="00B5646C">
              <w:rPr>
                <w:color w:val="000000" w:themeColor="text1"/>
                <w:sz w:val="24"/>
                <w:szCs w:val="24"/>
              </w:rPr>
              <w:t>Pedagogai organizuoja ugdomąsias veiklas, pasitelkdami mobiliosios laboratorijos galimybes.</w:t>
            </w:r>
          </w:p>
        </w:tc>
        <w:tc>
          <w:tcPr>
            <w:tcW w:w="1560" w:type="dxa"/>
          </w:tcPr>
          <w:p w14:paraId="6CA2504E" w14:textId="6619531E" w:rsidR="00842EE8" w:rsidRPr="00B5646C" w:rsidRDefault="00842EE8" w:rsidP="00842EE8">
            <w:pPr>
              <w:jc w:val="center"/>
              <w:rPr>
                <w:color w:val="000000" w:themeColor="text1"/>
                <w:sz w:val="24"/>
                <w:szCs w:val="24"/>
              </w:rPr>
            </w:pPr>
            <w:r w:rsidRPr="00B5646C">
              <w:rPr>
                <w:color w:val="000000" w:themeColor="text1"/>
                <w:sz w:val="24"/>
                <w:szCs w:val="24"/>
              </w:rPr>
              <w:t>Žmogiškieji ištekliai</w:t>
            </w:r>
          </w:p>
        </w:tc>
        <w:tc>
          <w:tcPr>
            <w:tcW w:w="1984" w:type="dxa"/>
          </w:tcPr>
          <w:p w14:paraId="29EFB646" w14:textId="5CCBA7FE" w:rsidR="00842EE8" w:rsidRPr="00B5646C" w:rsidRDefault="00842EE8" w:rsidP="00842EE8">
            <w:pPr>
              <w:rPr>
                <w:color w:val="000000" w:themeColor="text1"/>
                <w:sz w:val="24"/>
                <w:szCs w:val="24"/>
              </w:rPr>
            </w:pPr>
            <w:r w:rsidRPr="00B5646C">
              <w:rPr>
                <w:color w:val="000000" w:themeColor="text1"/>
                <w:sz w:val="24"/>
                <w:szCs w:val="24"/>
              </w:rPr>
              <w:t xml:space="preserve">Vaikų, pagerinusių </w:t>
            </w:r>
            <w:r w:rsidR="00D74493" w:rsidRPr="00B5646C">
              <w:rPr>
                <w:color w:val="000000" w:themeColor="text1"/>
                <w:sz w:val="24"/>
                <w:szCs w:val="24"/>
              </w:rPr>
              <w:t>pasiekimus aplinkos pažinimo, tyrinėjimo srityse skaičius (proc.)</w:t>
            </w:r>
          </w:p>
        </w:tc>
        <w:tc>
          <w:tcPr>
            <w:tcW w:w="1276" w:type="dxa"/>
          </w:tcPr>
          <w:p w14:paraId="6C3071AB" w14:textId="77777777" w:rsidR="00842EE8" w:rsidRPr="00B5646C" w:rsidRDefault="00842EE8" w:rsidP="00842EE8">
            <w:pPr>
              <w:rPr>
                <w:color w:val="000000" w:themeColor="text1"/>
                <w:sz w:val="24"/>
                <w:szCs w:val="24"/>
              </w:rPr>
            </w:pPr>
          </w:p>
        </w:tc>
        <w:tc>
          <w:tcPr>
            <w:tcW w:w="1276" w:type="dxa"/>
          </w:tcPr>
          <w:p w14:paraId="1985AFF3" w14:textId="02ABDDE1" w:rsidR="00842EE8" w:rsidRPr="00B5646C" w:rsidRDefault="00485D4A" w:rsidP="00485D4A">
            <w:pPr>
              <w:jc w:val="center"/>
              <w:rPr>
                <w:color w:val="000000" w:themeColor="text1"/>
                <w:sz w:val="24"/>
                <w:szCs w:val="24"/>
              </w:rPr>
            </w:pPr>
            <w:r w:rsidRPr="00B5646C">
              <w:rPr>
                <w:color w:val="000000" w:themeColor="text1"/>
                <w:sz w:val="24"/>
                <w:szCs w:val="24"/>
              </w:rPr>
              <w:t>70</w:t>
            </w:r>
          </w:p>
        </w:tc>
        <w:tc>
          <w:tcPr>
            <w:tcW w:w="1139" w:type="dxa"/>
          </w:tcPr>
          <w:p w14:paraId="38BBB673" w14:textId="77777777" w:rsidR="00842EE8" w:rsidRPr="00B5646C" w:rsidRDefault="00842EE8" w:rsidP="00842EE8">
            <w:pPr>
              <w:rPr>
                <w:color w:val="000000" w:themeColor="text1"/>
                <w:sz w:val="24"/>
                <w:szCs w:val="24"/>
              </w:rPr>
            </w:pPr>
          </w:p>
        </w:tc>
      </w:tr>
      <w:tr w:rsidR="00B5646C" w:rsidRPr="00B5646C" w14:paraId="7A3AD83A" w14:textId="77777777" w:rsidTr="00933B09">
        <w:trPr>
          <w:trHeight w:val="20"/>
        </w:trPr>
        <w:tc>
          <w:tcPr>
            <w:tcW w:w="1838" w:type="dxa"/>
            <w:vMerge w:val="restart"/>
          </w:tcPr>
          <w:p w14:paraId="49A946C8" w14:textId="19ACF6D2" w:rsidR="00842EE8" w:rsidRPr="00B5646C" w:rsidRDefault="00A04FAC" w:rsidP="00B357E0">
            <w:pPr>
              <w:spacing w:after="240"/>
              <w:jc w:val="both"/>
              <w:rPr>
                <w:color w:val="000000" w:themeColor="text1"/>
                <w:sz w:val="24"/>
                <w:szCs w:val="24"/>
              </w:rPr>
            </w:pPr>
            <w:r>
              <w:rPr>
                <w:color w:val="000000" w:themeColor="text1"/>
                <w:sz w:val="24"/>
                <w:szCs w:val="24"/>
              </w:rPr>
              <w:t xml:space="preserve">2. </w:t>
            </w:r>
            <w:r w:rsidR="006579F3" w:rsidRPr="00B5646C">
              <w:rPr>
                <w:color w:val="000000" w:themeColor="text1"/>
                <w:sz w:val="24"/>
                <w:szCs w:val="24"/>
              </w:rPr>
              <w:t xml:space="preserve">Diegti lauko </w:t>
            </w:r>
            <w:r w:rsidR="0007592F" w:rsidRPr="00B5646C">
              <w:rPr>
                <w:color w:val="000000" w:themeColor="text1"/>
                <w:sz w:val="24"/>
                <w:szCs w:val="24"/>
              </w:rPr>
              <w:t xml:space="preserve">pedagogikos </w:t>
            </w:r>
            <w:r w:rsidR="006579F3" w:rsidRPr="00B5646C">
              <w:rPr>
                <w:color w:val="000000" w:themeColor="text1"/>
                <w:sz w:val="24"/>
                <w:szCs w:val="24"/>
              </w:rPr>
              <w:lastRenderedPageBreak/>
              <w:t>ugdymo principus</w:t>
            </w:r>
          </w:p>
        </w:tc>
        <w:tc>
          <w:tcPr>
            <w:tcW w:w="2126" w:type="dxa"/>
          </w:tcPr>
          <w:p w14:paraId="5B763092" w14:textId="03C40B8C" w:rsidR="00842EE8" w:rsidRPr="00B5646C" w:rsidRDefault="00EC567D" w:rsidP="00EF6409">
            <w:pPr>
              <w:spacing w:after="240"/>
              <w:rPr>
                <w:color w:val="000000" w:themeColor="text1"/>
                <w:sz w:val="24"/>
                <w:szCs w:val="24"/>
              </w:rPr>
            </w:pPr>
            <w:r w:rsidRPr="00B5646C">
              <w:rPr>
                <w:color w:val="000000" w:themeColor="text1"/>
                <w:sz w:val="24"/>
                <w:szCs w:val="24"/>
              </w:rPr>
              <w:lastRenderedPageBreak/>
              <w:t>1.</w:t>
            </w:r>
            <w:r w:rsidR="00253FC7" w:rsidRPr="00B5646C">
              <w:rPr>
                <w:color w:val="000000" w:themeColor="text1"/>
                <w:sz w:val="24"/>
                <w:szCs w:val="24"/>
              </w:rPr>
              <w:t xml:space="preserve"> Sustiprinti įstaigos materialinę bazę</w:t>
            </w:r>
            <w:r w:rsidR="00EF6409" w:rsidRPr="00B5646C">
              <w:rPr>
                <w:color w:val="000000" w:themeColor="text1"/>
                <w:sz w:val="24"/>
                <w:szCs w:val="24"/>
              </w:rPr>
              <w:t xml:space="preserve"> gamtinėmis, </w:t>
            </w:r>
            <w:r w:rsidR="00EF6409" w:rsidRPr="00B5646C">
              <w:rPr>
                <w:color w:val="000000" w:themeColor="text1"/>
                <w:sz w:val="24"/>
                <w:szCs w:val="24"/>
              </w:rPr>
              <w:lastRenderedPageBreak/>
              <w:t>lauko ugdomosioms veikloms pritaikytomis medžiagomis ir priemonėmis.</w:t>
            </w:r>
          </w:p>
        </w:tc>
        <w:tc>
          <w:tcPr>
            <w:tcW w:w="1560" w:type="dxa"/>
          </w:tcPr>
          <w:p w14:paraId="603226FB" w14:textId="25206B88" w:rsidR="00842EE8" w:rsidRPr="00B5646C" w:rsidRDefault="00EF6409" w:rsidP="00EF6409">
            <w:pPr>
              <w:rPr>
                <w:color w:val="000000" w:themeColor="text1"/>
                <w:sz w:val="24"/>
                <w:szCs w:val="24"/>
              </w:rPr>
            </w:pPr>
            <w:r w:rsidRPr="00B5646C">
              <w:rPr>
                <w:color w:val="000000" w:themeColor="text1"/>
                <w:sz w:val="24"/>
                <w:szCs w:val="24"/>
              </w:rPr>
              <w:lastRenderedPageBreak/>
              <w:t xml:space="preserve">Direktorė, direktorės pavaduotoja </w:t>
            </w:r>
            <w:r w:rsidRPr="00B5646C">
              <w:rPr>
                <w:color w:val="000000" w:themeColor="text1"/>
                <w:sz w:val="24"/>
                <w:szCs w:val="24"/>
              </w:rPr>
              <w:lastRenderedPageBreak/>
              <w:t>ugdymui, direktorės pavaduotoja ūkio reikalams.</w:t>
            </w:r>
          </w:p>
        </w:tc>
        <w:tc>
          <w:tcPr>
            <w:tcW w:w="2409" w:type="dxa"/>
          </w:tcPr>
          <w:p w14:paraId="7F0E5222" w14:textId="4714C791" w:rsidR="00842EE8" w:rsidRPr="00B5646C" w:rsidRDefault="001767D9" w:rsidP="001767D9">
            <w:pPr>
              <w:jc w:val="both"/>
              <w:rPr>
                <w:color w:val="000000" w:themeColor="text1"/>
                <w:sz w:val="24"/>
                <w:szCs w:val="24"/>
              </w:rPr>
            </w:pPr>
            <w:r w:rsidRPr="00B5646C">
              <w:rPr>
                <w:color w:val="000000" w:themeColor="text1"/>
                <w:sz w:val="24"/>
                <w:szCs w:val="24"/>
              </w:rPr>
              <w:lastRenderedPageBreak/>
              <w:t xml:space="preserve">Įstaigos materialinė bazė pastiprinta gamtinėmis ir lauko </w:t>
            </w:r>
            <w:r w:rsidRPr="00B5646C">
              <w:rPr>
                <w:color w:val="000000" w:themeColor="text1"/>
                <w:sz w:val="24"/>
                <w:szCs w:val="24"/>
              </w:rPr>
              <w:lastRenderedPageBreak/>
              <w:t>ugdomosioms veikloms pritaikytomis medžiagomis ir priemonėmis.</w:t>
            </w:r>
          </w:p>
        </w:tc>
        <w:tc>
          <w:tcPr>
            <w:tcW w:w="1560" w:type="dxa"/>
            <w:shd w:val="clear" w:color="auto" w:fill="FFFFFF" w:themeFill="background1"/>
          </w:tcPr>
          <w:p w14:paraId="6371D238" w14:textId="7B237ED9" w:rsidR="00842EE8" w:rsidRPr="00B5646C" w:rsidRDefault="00B5646C" w:rsidP="00842EE8">
            <w:pPr>
              <w:jc w:val="center"/>
              <w:rPr>
                <w:color w:val="000000" w:themeColor="text1"/>
                <w:sz w:val="24"/>
                <w:szCs w:val="24"/>
              </w:rPr>
            </w:pPr>
            <w:r w:rsidRPr="00B5646C">
              <w:rPr>
                <w:color w:val="000000" w:themeColor="text1"/>
                <w:sz w:val="24"/>
                <w:szCs w:val="24"/>
              </w:rPr>
              <w:lastRenderedPageBreak/>
              <w:t>41109</w:t>
            </w:r>
          </w:p>
        </w:tc>
        <w:tc>
          <w:tcPr>
            <w:tcW w:w="1984" w:type="dxa"/>
          </w:tcPr>
          <w:p w14:paraId="209A8F87" w14:textId="45BC7483" w:rsidR="00842EE8" w:rsidRPr="00B5646C" w:rsidRDefault="001767D9" w:rsidP="00842EE8">
            <w:pPr>
              <w:rPr>
                <w:color w:val="000000" w:themeColor="text1"/>
                <w:sz w:val="24"/>
                <w:szCs w:val="24"/>
              </w:rPr>
            </w:pPr>
            <w:r w:rsidRPr="00B5646C">
              <w:rPr>
                <w:color w:val="000000" w:themeColor="text1"/>
                <w:sz w:val="24"/>
                <w:szCs w:val="24"/>
              </w:rPr>
              <w:t xml:space="preserve">Gamtinės ir lauko ugdymo </w:t>
            </w:r>
            <w:r w:rsidRPr="00B5646C">
              <w:rPr>
                <w:color w:val="000000" w:themeColor="text1"/>
                <w:sz w:val="24"/>
                <w:szCs w:val="24"/>
              </w:rPr>
              <w:lastRenderedPageBreak/>
              <w:t>medžiagos ir priemonės (vnt.)</w:t>
            </w:r>
          </w:p>
        </w:tc>
        <w:tc>
          <w:tcPr>
            <w:tcW w:w="1276" w:type="dxa"/>
          </w:tcPr>
          <w:p w14:paraId="6480F812" w14:textId="77777777" w:rsidR="00842EE8" w:rsidRPr="00B5646C" w:rsidRDefault="00842EE8" w:rsidP="00842EE8">
            <w:pPr>
              <w:rPr>
                <w:color w:val="000000" w:themeColor="text1"/>
                <w:sz w:val="24"/>
                <w:szCs w:val="24"/>
              </w:rPr>
            </w:pPr>
          </w:p>
        </w:tc>
        <w:tc>
          <w:tcPr>
            <w:tcW w:w="1276" w:type="dxa"/>
          </w:tcPr>
          <w:p w14:paraId="42B9B610" w14:textId="480878EC" w:rsidR="00842EE8" w:rsidRPr="00B5646C" w:rsidRDefault="00485D4A" w:rsidP="00485D4A">
            <w:pPr>
              <w:jc w:val="center"/>
              <w:rPr>
                <w:color w:val="000000" w:themeColor="text1"/>
                <w:sz w:val="24"/>
                <w:szCs w:val="24"/>
              </w:rPr>
            </w:pPr>
            <w:r w:rsidRPr="00B5646C">
              <w:rPr>
                <w:color w:val="000000" w:themeColor="text1"/>
                <w:sz w:val="24"/>
                <w:szCs w:val="24"/>
              </w:rPr>
              <w:t>20</w:t>
            </w:r>
          </w:p>
        </w:tc>
        <w:tc>
          <w:tcPr>
            <w:tcW w:w="1139" w:type="dxa"/>
          </w:tcPr>
          <w:p w14:paraId="698A5063" w14:textId="77777777" w:rsidR="00842EE8" w:rsidRPr="00B5646C" w:rsidRDefault="00842EE8" w:rsidP="00842EE8">
            <w:pPr>
              <w:rPr>
                <w:color w:val="000000" w:themeColor="text1"/>
                <w:sz w:val="24"/>
                <w:szCs w:val="24"/>
              </w:rPr>
            </w:pPr>
          </w:p>
        </w:tc>
      </w:tr>
      <w:tr w:rsidR="00B5646C" w:rsidRPr="00B5646C" w14:paraId="5282B833" w14:textId="77777777" w:rsidTr="00933B09">
        <w:trPr>
          <w:trHeight w:val="20"/>
        </w:trPr>
        <w:tc>
          <w:tcPr>
            <w:tcW w:w="1838" w:type="dxa"/>
            <w:vMerge/>
          </w:tcPr>
          <w:p w14:paraId="3E862959" w14:textId="77777777" w:rsidR="00842EE8" w:rsidRPr="00B5646C" w:rsidRDefault="00842EE8" w:rsidP="00842EE8">
            <w:pPr>
              <w:rPr>
                <w:color w:val="000000" w:themeColor="text1"/>
                <w:sz w:val="24"/>
                <w:szCs w:val="24"/>
              </w:rPr>
            </w:pPr>
          </w:p>
        </w:tc>
        <w:tc>
          <w:tcPr>
            <w:tcW w:w="2126" w:type="dxa"/>
            <w:shd w:val="clear" w:color="auto" w:fill="FFFFFF" w:themeFill="background1"/>
          </w:tcPr>
          <w:p w14:paraId="3BED13F9" w14:textId="0F814E8B" w:rsidR="00842EE8" w:rsidRPr="00B5646C" w:rsidRDefault="00EF6409" w:rsidP="006C031D">
            <w:pPr>
              <w:rPr>
                <w:color w:val="000000" w:themeColor="text1"/>
                <w:sz w:val="24"/>
                <w:szCs w:val="24"/>
              </w:rPr>
            </w:pPr>
            <w:r w:rsidRPr="00B5646C">
              <w:rPr>
                <w:color w:val="000000" w:themeColor="text1"/>
                <w:sz w:val="24"/>
                <w:szCs w:val="24"/>
              </w:rPr>
              <w:t xml:space="preserve">2. </w:t>
            </w:r>
            <w:r w:rsidR="006C031D" w:rsidRPr="00B5646C">
              <w:rPr>
                <w:color w:val="000000" w:themeColor="text1"/>
                <w:sz w:val="24"/>
                <w:szCs w:val="24"/>
              </w:rPr>
              <w:t>Įkurti tyrinėjimams pr</w:t>
            </w:r>
            <w:r w:rsidR="001D6208" w:rsidRPr="00B5646C">
              <w:rPr>
                <w:color w:val="000000" w:themeColor="text1"/>
                <w:sz w:val="24"/>
                <w:szCs w:val="24"/>
              </w:rPr>
              <w:t>itaikytą  edukacinę lauko erdvę „Miško aikštelė“.</w:t>
            </w:r>
          </w:p>
        </w:tc>
        <w:tc>
          <w:tcPr>
            <w:tcW w:w="1560" w:type="dxa"/>
          </w:tcPr>
          <w:p w14:paraId="11240CBB" w14:textId="25FB6D23" w:rsidR="00842EE8" w:rsidRPr="00B5646C" w:rsidRDefault="008906DE" w:rsidP="00842EE8">
            <w:pPr>
              <w:rPr>
                <w:color w:val="000000" w:themeColor="text1"/>
                <w:sz w:val="24"/>
                <w:szCs w:val="24"/>
              </w:rPr>
            </w:pPr>
            <w:r w:rsidRPr="00B5646C">
              <w:rPr>
                <w:color w:val="000000" w:themeColor="text1"/>
                <w:sz w:val="24"/>
                <w:szCs w:val="24"/>
              </w:rPr>
              <w:t xml:space="preserve">Direktorė, direktorės pavaduotoja ugdymui, </w:t>
            </w:r>
            <w:r w:rsidR="001767D9" w:rsidRPr="00B5646C">
              <w:rPr>
                <w:color w:val="000000" w:themeColor="text1"/>
                <w:sz w:val="24"/>
                <w:szCs w:val="24"/>
              </w:rPr>
              <w:t>direktorės pavaduotoja ūkio reikalams</w:t>
            </w:r>
          </w:p>
        </w:tc>
        <w:tc>
          <w:tcPr>
            <w:tcW w:w="2409" w:type="dxa"/>
          </w:tcPr>
          <w:p w14:paraId="2F090A2C" w14:textId="3DDA1A7A" w:rsidR="00842EE8" w:rsidRPr="00B5646C" w:rsidRDefault="00414620" w:rsidP="00842EE8">
            <w:pPr>
              <w:jc w:val="both"/>
              <w:rPr>
                <w:color w:val="000000" w:themeColor="text1"/>
                <w:sz w:val="24"/>
                <w:szCs w:val="24"/>
              </w:rPr>
            </w:pPr>
            <w:r w:rsidRPr="00B5646C">
              <w:rPr>
                <w:color w:val="000000" w:themeColor="text1"/>
                <w:sz w:val="24"/>
                <w:szCs w:val="24"/>
              </w:rPr>
              <w:t>Įkurta</w:t>
            </w:r>
            <w:r w:rsidR="001325F5" w:rsidRPr="00B5646C">
              <w:rPr>
                <w:color w:val="000000" w:themeColor="text1"/>
                <w:sz w:val="24"/>
                <w:szCs w:val="24"/>
              </w:rPr>
              <w:t xml:space="preserve"> edukacinė lauko erdvė</w:t>
            </w:r>
            <w:r w:rsidRPr="00B5646C">
              <w:rPr>
                <w:color w:val="000000" w:themeColor="text1"/>
                <w:sz w:val="24"/>
                <w:szCs w:val="24"/>
              </w:rPr>
              <w:t>.</w:t>
            </w:r>
          </w:p>
        </w:tc>
        <w:tc>
          <w:tcPr>
            <w:tcW w:w="1560" w:type="dxa"/>
            <w:shd w:val="clear" w:color="auto" w:fill="FFFFFF" w:themeFill="background1"/>
          </w:tcPr>
          <w:p w14:paraId="08D80238" w14:textId="47A73C36" w:rsidR="00842EE8" w:rsidRPr="00B5646C" w:rsidRDefault="00B5646C" w:rsidP="00842EE8">
            <w:pPr>
              <w:jc w:val="center"/>
              <w:rPr>
                <w:color w:val="000000" w:themeColor="text1"/>
                <w:sz w:val="24"/>
                <w:szCs w:val="24"/>
              </w:rPr>
            </w:pPr>
            <w:r w:rsidRPr="00B5646C">
              <w:rPr>
                <w:color w:val="000000" w:themeColor="text1"/>
                <w:sz w:val="24"/>
                <w:szCs w:val="24"/>
              </w:rPr>
              <w:t>41109</w:t>
            </w:r>
          </w:p>
        </w:tc>
        <w:tc>
          <w:tcPr>
            <w:tcW w:w="1984" w:type="dxa"/>
          </w:tcPr>
          <w:p w14:paraId="61D9D5B7" w14:textId="3AA8F984" w:rsidR="00842EE8" w:rsidRPr="00B5646C" w:rsidRDefault="00BF5B33" w:rsidP="00842EE8">
            <w:pPr>
              <w:rPr>
                <w:color w:val="000000" w:themeColor="text1"/>
                <w:sz w:val="24"/>
                <w:szCs w:val="24"/>
              </w:rPr>
            </w:pPr>
            <w:r w:rsidRPr="00B5646C">
              <w:rPr>
                <w:color w:val="000000" w:themeColor="text1"/>
                <w:sz w:val="24"/>
                <w:szCs w:val="24"/>
              </w:rPr>
              <w:t xml:space="preserve">Įkurtų edukacinių lauko aplinkų skaičius (vnt.) </w:t>
            </w:r>
          </w:p>
        </w:tc>
        <w:tc>
          <w:tcPr>
            <w:tcW w:w="1276" w:type="dxa"/>
          </w:tcPr>
          <w:p w14:paraId="7CE8B03C" w14:textId="77777777" w:rsidR="00842EE8" w:rsidRPr="00B5646C" w:rsidRDefault="00842EE8" w:rsidP="00842EE8">
            <w:pPr>
              <w:rPr>
                <w:color w:val="000000" w:themeColor="text1"/>
                <w:sz w:val="24"/>
                <w:szCs w:val="24"/>
              </w:rPr>
            </w:pPr>
          </w:p>
        </w:tc>
        <w:tc>
          <w:tcPr>
            <w:tcW w:w="1276" w:type="dxa"/>
          </w:tcPr>
          <w:p w14:paraId="05BDD713" w14:textId="74398816" w:rsidR="00842EE8" w:rsidRPr="00B5646C" w:rsidRDefault="00BF5B33" w:rsidP="00485D4A">
            <w:pPr>
              <w:jc w:val="center"/>
              <w:rPr>
                <w:color w:val="000000" w:themeColor="text1"/>
                <w:sz w:val="24"/>
                <w:szCs w:val="24"/>
              </w:rPr>
            </w:pPr>
            <w:r w:rsidRPr="00B5646C">
              <w:rPr>
                <w:color w:val="000000" w:themeColor="text1"/>
                <w:sz w:val="24"/>
                <w:szCs w:val="24"/>
              </w:rPr>
              <w:t>1</w:t>
            </w:r>
          </w:p>
        </w:tc>
        <w:tc>
          <w:tcPr>
            <w:tcW w:w="1139" w:type="dxa"/>
          </w:tcPr>
          <w:p w14:paraId="5EF0AF52" w14:textId="77777777" w:rsidR="00842EE8" w:rsidRPr="00B5646C" w:rsidRDefault="00842EE8" w:rsidP="00842EE8">
            <w:pPr>
              <w:rPr>
                <w:color w:val="000000" w:themeColor="text1"/>
                <w:sz w:val="24"/>
                <w:szCs w:val="24"/>
              </w:rPr>
            </w:pPr>
          </w:p>
        </w:tc>
      </w:tr>
      <w:tr w:rsidR="00EF6409" w:rsidRPr="00EF6409" w14:paraId="655BD2E0" w14:textId="77777777" w:rsidTr="00933B09">
        <w:trPr>
          <w:trHeight w:val="20"/>
        </w:trPr>
        <w:tc>
          <w:tcPr>
            <w:tcW w:w="1838" w:type="dxa"/>
            <w:vMerge/>
          </w:tcPr>
          <w:p w14:paraId="7BE16D71" w14:textId="77777777" w:rsidR="00842EE8" w:rsidRPr="00EF6409" w:rsidRDefault="00842EE8" w:rsidP="00842EE8">
            <w:pPr>
              <w:rPr>
                <w:sz w:val="24"/>
                <w:szCs w:val="24"/>
              </w:rPr>
            </w:pPr>
          </w:p>
        </w:tc>
        <w:tc>
          <w:tcPr>
            <w:tcW w:w="2126" w:type="dxa"/>
          </w:tcPr>
          <w:p w14:paraId="12307DFE" w14:textId="6D92013A" w:rsidR="00842EE8" w:rsidRPr="00EF6409" w:rsidRDefault="006C031D" w:rsidP="00842EE8">
            <w:pPr>
              <w:rPr>
                <w:sz w:val="24"/>
                <w:szCs w:val="24"/>
              </w:rPr>
            </w:pPr>
            <w:r>
              <w:rPr>
                <w:sz w:val="24"/>
                <w:szCs w:val="24"/>
              </w:rPr>
              <w:t xml:space="preserve">3. Organizuoti ugdomąsias veiklas edukacinėje lauko erdvėje. </w:t>
            </w:r>
          </w:p>
        </w:tc>
        <w:tc>
          <w:tcPr>
            <w:tcW w:w="1560" w:type="dxa"/>
          </w:tcPr>
          <w:p w14:paraId="695E2927" w14:textId="5B6D0B54" w:rsidR="008906DE" w:rsidRPr="00EF6409" w:rsidRDefault="008906DE" w:rsidP="00842EE8">
            <w:pPr>
              <w:rPr>
                <w:sz w:val="24"/>
                <w:szCs w:val="24"/>
              </w:rPr>
            </w:pPr>
            <w:r w:rsidRPr="00EF6409">
              <w:rPr>
                <w:sz w:val="24"/>
                <w:szCs w:val="24"/>
              </w:rPr>
              <w:t>Direktorė, direktorės pavaduotoja ugdymui,</w:t>
            </w:r>
            <w:r>
              <w:rPr>
                <w:sz w:val="24"/>
                <w:szCs w:val="24"/>
              </w:rPr>
              <w:t xml:space="preserve"> pedagogai.</w:t>
            </w:r>
          </w:p>
        </w:tc>
        <w:tc>
          <w:tcPr>
            <w:tcW w:w="2409" w:type="dxa"/>
          </w:tcPr>
          <w:p w14:paraId="5C5D99A1" w14:textId="5DCE66BE" w:rsidR="00842EE8" w:rsidRPr="00EF6409" w:rsidRDefault="001D6208" w:rsidP="00842EE8">
            <w:pPr>
              <w:jc w:val="both"/>
              <w:rPr>
                <w:sz w:val="24"/>
                <w:szCs w:val="24"/>
              </w:rPr>
            </w:pPr>
            <w:r>
              <w:rPr>
                <w:sz w:val="24"/>
                <w:szCs w:val="24"/>
              </w:rPr>
              <w:t>Pedagogai organizuoja ugdomąsias veiklas, pasitelkdami edukacinės lauko erdvės galimybes.</w:t>
            </w:r>
          </w:p>
        </w:tc>
        <w:tc>
          <w:tcPr>
            <w:tcW w:w="1560" w:type="dxa"/>
          </w:tcPr>
          <w:p w14:paraId="3BEB119E" w14:textId="1385B941" w:rsidR="00842EE8" w:rsidRPr="00EF6409" w:rsidRDefault="00485D4A" w:rsidP="0007592F">
            <w:pPr>
              <w:jc w:val="center"/>
              <w:rPr>
                <w:sz w:val="24"/>
                <w:szCs w:val="24"/>
              </w:rPr>
            </w:pPr>
            <w:r w:rsidRPr="00EF6409">
              <w:rPr>
                <w:sz w:val="24"/>
                <w:szCs w:val="24"/>
              </w:rPr>
              <w:t>Žmogiškieji ištekliai</w:t>
            </w:r>
          </w:p>
        </w:tc>
        <w:tc>
          <w:tcPr>
            <w:tcW w:w="1984" w:type="dxa"/>
          </w:tcPr>
          <w:p w14:paraId="440FB5BC" w14:textId="0932F49C" w:rsidR="00842EE8" w:rsidRPr="00485D4A" w:rsidRDefault="00485D4A" w:rsidP="00842EE8">
            <w:pPr>
              <w:rPr>
                <w:color w:val="000000"/>
                <w:sz w:val="24"/>
                <w:szCs w:val="24"/>
              </w:rPr>
            </w:pPr>
            <w:r>
              <w:rPr>
                <w:color w:val="000000"/>
                <w:sz w:val="24"/>
                <w:szCs w:val="24"/>
              </w:rPr>
              <w:t>Įstaigos grupių, organizavusių ugdomąsias veiklas edukacinėje lauko erdvėje skaičius (vnt.)</w:t>
            </w:r>
          </w:p>
        </w:tc>
        <w:tc>
          <w:tcPr>
            <w:tcW w:w="1276" w:type="dxa"/>
          </w:tcPr>
          <w:p w14:paraId="29BBD73F" w14:textId="77777777" w:rsidR="00842EE8" w:rsidRPr="00EF6409" w:rsidRDefault="00842EE8" w:rsidP="00842EE8">
            <w:pPr>
              <w:rPr>
                <w:sz w:val="24"/>
                <w:szCs w:val="24"/>
              </w:rPr>
            </w:pPr>
          </w:p>
        </w:tc>
        <w:tc>
          <w:tcPr>
            <w:tcW w:w="1276" w:type="dxa"/>
          </w:tcPr>
          <w:p w14:paraId="263D5F95" w14:textId="5C4D8CB2" w:rsidR="00842EE8" w:rsidRPr="00485D4A" w:rsidRDefault="00485D4A" w:rsidP="00485D4A">
            <w:pPr>
              <w:jc w:val="center"/>
              <w:rPr>
                <w:color w:val="000000"/>
                <w:sz w:val="24"/>
                <w:szCs w:val="24"/>
                <w:lang w:val="en-US"/>
              </w:rPr>
            </w:pPr>
            <w:r>
              <w:rPr>
                <w:color w:val="000000"/>
                <w:sz w:val="24"/>
                <w:szCs w:val="24"/>
              </w:rPr>
              <w:t>8</w:t>
            </w:r>
          </w:p>
        </w:tc>
        <w:tc>
          <w:tcPr>
            <w:tcW w:w="1139" w:type="dxa"/>
          </w:tcPr>
          <w:p w14:paraId="1B88ACD9" w14:textId="77777777" w:rsidR="00842EE8" w:rsidRPr="00EF6409" w:rsidRDefault="00842EE8" w:rsidP="00842EE8">
            <w:pPr>
              <w:rPr>
                <w:sz w:val="24"/>
                <w:szCs w:val="24"/>
              </w:rPr>
            </w:pPr>
          </w:p>
        </w:tc>
      </w:tr>
      <w:tr w:rsidR="00EF6409" w:rsidRPr="00EF6409" w14:paraId="0A66C57C" w14:textId="77777777" w:rsidTr="00933B09">
        <w:trPr>
          <w:trHeight w:val="20"/>
        </w:trPr>
        <w:tc>
          <w:tcPr>
            <w:tcW w:w="1838" w:type="dxa"/>
            <w:vMerge/>
          </w:tcPr>
          <w:p w14:paraId="0EB5D79C" w14:textId="77777777" w:rsidR="00842EE8" w:rsidRPr="00EF6409" w:rsidRDefault="00842EE8" w:rsidP="00842EE8">
            <w:pPr>
              <w:rPr>
                <w:sz w:val="24"/>
                <w:szCs w:val="24"/>
              </w:rPr>
            </w:pPr>
          </w:p>
        </w:tc>
        <w:tc>
          <w:tcPr>
            <w:tcW w:w="2126" w:type="dxa"/>
          </w:tcPr>
          <w:p w14:paraId="711D354A" w14:textId="084B5AD1" w:rsidR="00842EE8" w:rsidRPr="00EF6409" w:rsidRDefault="006C031D" w:rsidP="00CD7433">
            <w:pPr>
              <w:rPr>
                <w:sz w:val="24"/>
                <w:szCs w:val="24"/>
              </w:rPr>
            </w:pPr>
            <w:r>
              <w:rPr>
                <w:sz w:val="24"/>
                <w:szCs w:val="24"/>
              </w:rPr>
              <w:t xml:space="preserve">4. </w:t>
            </w:r>
            <w:r w:rsidR="00D4235A">
              <w:rPr>
                <w:sz w:val="24"/>
                <w:szCs w:val="24"/>
              </w:rPr>
              <w:t xml:space="preserve">   </w:t>
            </w:r>
            <w:r w:rsidR="00CD7433">
              <w:rPr>
                <w:sz w:val="24"/>
                <w:szCs w:val="24"/>
              </w:rPr>
              <w:t>Gilinti įstaigos pedagogų žinias lauko pedagogikos ugdymo kryptyje.</w:t>
            </w:r>
          </w:p>
        </w:tc>
        <w:tc>
          <w:tcPr>
            <w:tcW w:w="1560" w:type="dxa"/>
          </w:tcPr>
          <w:p w14:paraId="08924BE0" w14:textId="047D9E49" w:rsidR="00842EE8" w:rsidRPr="00EF6409" w:rsidRDefault="00CD7433" w:rsidP="00842EE8">
            <w:pPr>
              <w:rPr>
                <w:sz w:val="24"/>
                <w:szCs w:val="24"/>
              </w:rPr>
            </w:pPr>
            <w:r w:rsidRPr="00EF6409">
              <w:rPr>
                <w:sz w:val="24"/>
                <w:szCs w:val="24"/>
              </w:rPr>
              <w:t>Direktorė, direktorės pavaduotoja ugdymui,</w:t>
            </w:r>
            <w:r>
              <w:rPr>
                <w:sz w:val="24"/>
                <w:szCs w:val="24"/>
              </w:rPr>
              <w:t xml:space="preserve"> pedagogai.</w:t>
            </w:r>
          </w:p>
        </w:tc>
        <w:tc>
          <w:tcPr>
            <w:tcW w:w="2409" w:type="dxa"/>
          </w:tcPr>
          <w:p w14:paraId="6F758ABE" w14:textId="6CF132F2" w:rsidR="00842EE8" w:rsidRPr="00D4235A" w:rsidRDefault="00D4235A" w:rsidP="008906DE">
            <w:pPr>
              <w:jc w:val="both"/>
              <w:rPr>
                <w:sz w:val="24"/>
                <w:szCs w:val="24"/>
              </w:rPr>
            </w:pPr>
            <w:r>
              <w:rPr>
                <w:sz w:val="24"/>
                <w:szCs w:val="24"/>
              </w:rPr>
              <w:t>20</w:t>
            </w:r>
            <w:r w:rsidRPr="00D4235A">
              <w:rPr>
                <w:sz w:val="24"/>
                <w:szCs w:val="24"/>
              </w:rPr>
              <w:t>% įstaigos pedagogi</w:t>
            </w:r>
            <w:r>
              <w:rPr>
                <w:sz w:val="24"/>
                <w:szCs w:val="24"/>
              </w:rPr>
              <w:t xml:space="preserve">ų apsilanko Kauno lopšelyje-darželyje „Vaikystė“, kuriame susipažįsta su ugdomųjų lauko erdvių kūrimo </w:t>
            </w:r>
            <w:r w:rsidR="008906DE">
              <w:rPr>
                <w:sz w:val="24"/>
                <w:szCs w:val="24"/>
              </w:rPr>
              <w:t xml:space="preserve">būdais ir galimybėmis. </w:t>
            </w:r>
          </w:p>
        </w:tc>
        <w:tc>
          <w:tcPr>
            <w:tcW w:w="1560" w:type="dxa"/>
          </w:tcPr>
          <w:p w14:paraId="0B5887F9" w14:textId="48C3E4EB" w:rsidR="00842EE8" w:rsidRPr="00EF6409" w:rsidRDefault="00485D4A" w:rsidP="00842EE8">
            <w:pPr>
              <w:jc w:val="center"/>
              <w:rPr>
                <w:sz w:val="24"/>
                <w:szCs w:val="24"/>
              </w:rPr>
            </w:pPr>
            <w:r w:rsidRPr="00EF6409">
              <w:rPr>
                <w:sz w:val="24"/>
                <w:szCs w:val="24"/>
              </w:rPr>
              <w:t>Žmogiškieji ištekliai</w:t>
            </w:r>
          </w:p>
        </w:tc>
        <w:tc>
          <w:tcPr>
            <w:tcW w:w="1984" w:type="dxa"/>
          </w:tcPr>
          <w:p w14:paraId="5E651321" w14:textId="1B766C96" w:rsidR="00842EE8" w:rsidRPr="00EF6409" w:rsidRDefault="00485D4A" w:rsidP="00842EE8">
            <w:pPr>
              <w:rPr>
                <w:color w:val="000000"/>
                <w:sz w:val="24"/>
                <w:szCs w:val="24"/>
              </w:rPr>
            </w:pPr>
            <w:r>
              <w:rPr>
                <w:color w:val="000000"/>
                <w:sz w:val="24"/>
                <w:szCs w:val="24"/>
              </w:rPr>
              <w:t>Įstaigos pedagogų, gilinusių žinias lauko pedagogikos srityje skaičius (proc.)</w:t>
            </w:r>
          </w:p>
        </w:tc>
        <w:tc>
          <w:tcPr>
            <w:tcW w:w="1276" w:type="dxa"/>
          </w:tcPr>
          <w:p w14:paraId="669BB140" w14:textId="77777777" w:rsidR="00842EE8" w:rsidRPr="00EF6409" w:rsidRDefault="00842EE8" w:rsidP="00842EE8">
            <w:pPr>
              <w:rPr>
                <w:sz w:val="24"/>
                <w:szCs w:val="24"/>
              </w:rPr>
            </w:pPr>
          </w:p>
        </w:tc>
        <w:tc>
          <w:tcPr>
            <w:tcW w:w="1276" w:type="dxa"/>
          </w:tcPr>
          <w:p w14:paraId="7DEBE366" w14:textId="00929E00" w:rsidR="00842EE8" w:rsidRPr="00EF6409" w:rsidRDefault="00485D4A" w:rsidP="00485D4A">
            <w:pPr>
              <w:jc w:val="center"/>
              <w:rPr>
                <w:color w:val="000000"/>
                <w:sz w:val="24"/>
                <w:szCs w:val="24"/>
              </w:rPr>
            </w:pPr>
            <w:r>
              <w:rPr>
                <w:color w:val="000000"/>
                <w:sz w:val="24"/>
                <w:szCs w:val="24"/>
              </w:rPr>
              <w:t>20</w:t>
            </w:r>
          </w:p>
        </w:tc>
        <w:tc>
          <w:tcPr>
            <w:tcW w:w="1139" w:type="dxa"/>
          </w:tcPr>
          <w:p w14:paraId="5D7FC99F" w14:textId="77777777" w:rsidR="00842EE8" w:rsidRPr="00EF6409" w:rsidRDefault="00842EE8" w:rsidP="00842EE8">
            <w:pPr>
              <w:rPr>
                <w:sz w:val="24"/>
                <w:szCs w:val="24"/>
              </w:rPr>
            </w:pPr>
          </w:p>
        </w:tc>
      </w:tr>
    </w:tbl>
    <w:p w14:paraId="26236A76" w14:textId="76A0D8C5" w:rsidR="00DA6C9E" w:rsidRDefault="00DA6C9E" w:rsidP="002D28E3">
      <w:pPr>
        <w:rPr>
          <w:rFonts w:ascii="Times New Roman" w:hAnsi="Times New Roman" w:cs="Times New Roman"/>
          <w:b/>
          <w:sz w:val="24"/>
          <w:szCs w:val="24"/>
          <w:highlight w:val="yellow"/>
        </w:rPr>
      </w:pPr>
    </w:p>
    <w:p w14:paraId="13A8F528" w14:textId="7135E644" w:rsidR="00DA6C9E" w:rsidRDefault="00DA6C9E" w:rsidP="002D28E3">
      <w:pPr>
        <w:rPr>
          <w:rFonts w:ascii="Times New Roman" w:hAnsi="Times New Roman" w:cs="Times New Roman"/>
          <w:b/>
          <w:sz w:val="24"/>
          <w:szCs w:val="24"/>
          <w:highlight w:val="yellow"/>
        </w:rPr>
      </w:pPr>
    </w:p>
    <w:p w14:paraId="3BCFAA13" w14:textId="729EDBA2" w:rsidR="00DA6C9E" w:rsidRDefault="00DA6C9E" w:rsidP="002D28E3">
      <w:pPr>
        <w:rPr>
          <w:rFonts w:ascii="Times New Roman" w:hAnsi="Times New Roman" w:cs="Times New Roman"/>
          <w:b/>
          <w:sz w:val="24"/>
          <w:szCs w:val="24"/>
          <w:highlight w:val="yellow"/>
        </w:rPr>
      </w:pPr>
    </w:p>
    <w:p w14:paraId="535CDCA6" w14:textId="77777777" w:rsidR="00DA6C9E" w:rsidRDefault="00DA6C9E" w:rsidP="002D28E3">
      <w:pPr>
        <w:rPr>
          <w:rFonts w:ascii="Times New Roman" w:hAnsi="Times New Roman" w:cs="Times New Roman"/>
          <w:b/>
          <w:sz w:val="24"/>
          <w:szCs w:val="24"/>
          <w:highlight w:val="yellow"/>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126"/>
        <w:gridCol w:w="1707"/>
        <w:gridCol w:w="2262"/>
        <w:gridCol w:w="1560"/>
        <w:gridCol w:w="1842"/>
        <w:gridCol w:w="1418"/>
        <w:gridCol w:w="1276"/>
        <w:gridCol w:w="1139"/>
      </w:tblGrid>
      <w:tr w:rsidR="00421F14" w:rsidRPr="0007592F" w14:paraId="4116BADE" w14:textId="77777777" w:rsidTr="00933B09">
        <w:tc>
          <w:tcPr>
            <w:tcW w:w="15168" w:type="dxa"/>
            <w:gridSpan w:val="9"/>
            <w:shd w:val="clear" w:color="auto" w:fill="auto"/>
          </w:tcPr>
          <w:p w14:paraId="0D4F9513" w14:textId="59BF49FC" w:rsidR="00421F14" w:rsidRPr="0007592F" w:rsidRDefault="00421F14" w:rsidP="008A2E8A">
            <w:pPr>
              <w:rPr>
                <w:rFonts w:ascii="Times New Roman" w:hAnsi="Times New Roman" w:cs="Times New Roman"/>
                <w:b/>
                <w:sz w:val="24"/>
                <w:szCs w:val="24"/>
              </w:rPr>
            </w:pPr>
            <w:r w:rsidRPr="0007592F">
              <w:rPr>
                <w:rFonts w:ascii="Times New Roman" w:hAnsi="Times New Roman" w:cs="Times New Roman"/>
                <w:b/>
                <w:sz w:val="24"/>
                <w:szCs w:val="24"/>
              </w:rPr>
              <w:t>3 TIKSLAS –</w:t>
            </w:r>
            <w:r w:rsidR="00276C15" w:rsidRPr="0007592F">
              <w:rPr>
                <w:rFonts w:ascii="Times New Roman" w:hAnsi="Times New Roman" w:cs="Times New Roman"/>
                <w:b/>
                <w:i/>
                <w:sz w:val="24"/>
                <w:szCs w:val="24"/>
              </w:rPr>
              <w:t xml:space="preserve"> </w:t>
            </w:r>
            <w:r w:rsidR="008A2E8A" w:rsidRPr="0007592F">
              <w:rPr>
                <w:rFonts w:ascii="Times New Roman" w:hAnsi="Times New Roman" w:cs="Times New Roman"/>
                <w:b/>
                <w:i/>
                <w:sz w:val="24"/>
                <w:szCs w:val="24"/>
              </w:rPr>
              <w:t xml:space="preserve">kurti bendradarbiavimu grįstą darbo aplinką, telkiant įstaigos bendruomenę. </w:t>
            </w:r>
            <w:r w:rsidR="00EB7FC7" w:rsidRPr="0007592F">
              <w:rPr>
                <w:rFonts w:ascii="Times New Roman" w:hAnsi="Times New Roman" w:cs="Times New Roman"/>
                <w:b/>
                <w:i/>
                <w:sz w:val="24"/>
                <w:szCs w:val="24"/>
              </w:rPr>
              <w:t xml:space="preserve">    </w:t>
            </w:r>
          </w:p>
        </w:tc>
      </w:tr>
      <w:tr w:rsidR="00421F14" w:rsidRPr="0007592F" w14:paraId="30D2F706" w14:textId="77777777" w:rsidTr="00933B09">
        <w:tc>
          <w:tcPr>
            <w:tcW w:w="1838" w:type="dxa"/>
            <w:vMerge w:val="restart"/>
            <w:shd w:val="clear" w:color="auto" w:fill="auto"/>
          </w:tcPr>
          <w:p w14:paraId="200B9CA2" w14:textId="77777777" w:rsidR="00421F14" w:rsidRPr="0007592F" w:rsidRDefault="00421F14" w:rsidP="00950933">
            <w:pPr>
              <w:spacing w:after="0" w:line="240" w:lineRule="auto"/>
              <w:jc w:val="center"/>
              <w:rPr>
                <w:rFonts w:ascii="Times New Roman" w:hAnsi="Times New Roman" w:cs="Times New Roman"/>
                <w:b/>
                <w:sz w:val="24"/>
                <w:szCs w:val="24"/>
              </w:rPr>
            </w:pPr>
            <w:r w:rsidRPr="0007592F">
              <w:rPr>
                <w:rFonts w:ascii="Times New Roman" w:hAnsi="Times New Roman" w:cs="Times New Roman"/>
                <w:b/>
                <w:sz w:val="24"/>
                <w:szCs w:val="24"/>
              </w:rPr>
              <w:t>Uždaviniai</w:t>
            </w:r>
          </w:p>
        </w:tc>
        <w:tc>
          <w:tcPr>
            <w:tcW w:w="2126" w:type="dxa"/>
            <w:vMerge w:val="restart"/>
            <w:shd w:val="clear" w:color="auto" w:fill="auto"/>
          </w:tcPr>
          <w:p w14:paraId="7884BF5A" w14:textId="77777777" w:rsidR="00421F14" w:rsidRPr="0007592F" w:rsidRDefault="00421F14" w:rsidP="00950933">
            <w:pPr>
              <w:spacing w:after="0" w:line="240" w:lineRule="auto"/>
              <w:jc w:val="center"/>
              <w:rPr>
                <w:rFonts w:ascii="Times New Roman" w:hAnsi="Times New Roman" w:cs="Times New Roman"/>
                <w:b/>
                <w:sz w:val="24"/>
                <w:szCs w:val="24"/>
              </w:rPr>
            </w:pPr>
            <w:r w:rsidRPr="0007592F">
              <w:rPr>
                <w:rFonts w:ascii="Times New Roman" w:hAnsi="Times New Roman" w:cs="Times New Roman"/>
                <w:b/>
                <w:sz w:val="24"/>
                <w:szCs w:val="24"/>
              </w:rPr>
              <w:t>Priemonės pavadinimas</w:t>
            </w:r>
          </w:p>
        </w:tc>
        <w:tc>
          <w:tcPr>
            <w:tcW w:w="1707" w:type="dxa"/>
            <w:vMerge w:val="restart"/>
            <w:shd w:val="clear" w:color="auto" w:fill="auto"/>
          </w:tcPr>
          <w:p w14:paraId="17ADCAFF" w14:textId="77777777" w:rsidR="00421F14" w:rsidRPr="0007592F" w:rsidRDefault="00421F14" w:rsidP="00950933">
            <w:pPr>
              <w:spacing w:after="0" w:line="240" w:lineRule="auto"/>
              <w:jc w:val="center"/>
              <w:rPr>
                <w:rFonts w:ascii="Times New Roman" w:hAnsi="Times New Roman" w:cs="Times New Roman"/>
                <w:b/>
                <w:sz w:val="24"/>
                <w:szCs w:val="24"/>
              </w:rPr>
            </w:pPr>
            <w:r w:rsidRPr="0007592F">
              <w:rPr>
                <w:rFonts w:ascii="Times New Roman" w:hAnsi="Times New Roman" w:cs="Times New Roman"/>
                <w:b/>
                <w:sz w:val="24"/>
                <w:szCs w:val="24"/>
              </w:rPr>
              <w:t>Vykdytojai</w:t>
            </w:r>
          </w:p>
        </w:tc>
        <w:tc>
          <w:tcPr>
            <w:tcW w:w="2262" w:type="dxa"/>
            <w:vMerge w:val="restart"/>
            <w:shd w:val="clear" w:color="auto" w:fill="auto"/>
          </w:tcPr>
          <w:p w14:paraId="01515050" w14:textId="77777777" w:rsidR="00421F14" w:rsidRPr="0007592F" w:rsidRDefault="00421F14" w:rsidP="00950933">
            <w:pPr>
              <w:spacing w:after="0" w:line="240" w:lineRule="auto"/>
              <w:jc w:val="center"/>
              <w:rPr>
                <w:rFonts w:ascii="Times New Roman" w:hAnsi="Times New Roman" w:cs="Times New Roman"/>
                <w:b/>
                <w:sz w:val="24"/>
                <w:szCs w:val="24"/>
              </w:rPr>
            </w:pPr>
            <w:r w:rsidRPr="0007592F">
              <w:rPr>
                <w:rFonts w:ascii="Times New Roman" w:hAnsi="Times New Roman" w:cs="Times New Roman"/>
                <w:b/>
                <w:sz w:val="24"/>
                <w:szCs w:val="24"/>
              </w:rPr>
              <w:t>Planuojami rezultatai ir jų laikas</w:t>
            </w:r>
          </w:p>
        </w:tc>
        <w:tc>
          <w:tcPr>
            <w:tcW w:w="1560" w:type="dxa"/>
            <w:vMerge w:val="restart"/>
            <w:shd w:val="clear" w:color="auto" w:fill="auto"/>
          </w:tcPr>
          <w:p w14:paraId="2782BEF7" w14:textId="77777777" w:rsidR="00421F14" w:rsidRPr="0007592F" w:rsidRDefault="00421F14" w:rsidP="00950933">
            <w:pPr>
              <w:spacing w:after="0" w:line="240" w:lineRule="auto"/>
              <w:jc w:val="center"/>
              <w:rPr>
                <w:rFonts w:ascii="Times New Roman" w:hAnsi="Times New Roman" w:cs="Times New Roman"/>
                <w:b/>
                <w:sz w:val="24"/>
                <w:szCs w:val="24"/>
              </w:rPr>
            </w:pPr>
            <w:r w:rsidRPr="0007592F">
              <w:rPr>
                <w:rFonts w:ascii="Times New Roman" w:hAnsi="Times New Roman" w:cs="Times New Roman"/>
                <w:b/>
                <w:sz w:val="24"/>
                <w:szCs w:val="24"/>
              </w:rPr>
              <w:t>Lėšų poreikis ir numatomi finansiniai šaltiniai</w:t>
            </w:r>
          </w:p>
        </w:tc>
        <w:tc>
          <w:tcPr>
            <w:tcW w:w="5675" w:type="dxa"/>
            <w:gridSpan w:val="4"/>
            <w:shd w:val="clear" w:color="auto" w:fill="auto"/>
          </w:tcPr>
          <w:p w14:paraId="5DE4E285" w14:textId="77777777" w:rsidR="00421F14" w:rsidRPr="0007592F" w:rsidRDefault="00421F14" w:rsidP="00950933">
            <w:pPr>
              <w:spacing w:after="0" w:line="240" w:lineRule="auto"/>
              <w:jc w:val="center"/>
              <w:rPr>
                <w:rFonts w:ascii="Times New Roman" w:hAnsi="Times New Roman" w:cs="Times New Roman"/>
                <w:b/>
                <w:sz w:val="24"/>
                <w:szCs w:val="24"/>
              </w:rPr>
            </w:pPr>
            <w:r w:rsidRPr="0007592F">
              <w:rPr>
                <w:rFonts w:ascii="Times New Roman" w:hAnsi="Times New Roman" w:cs="Times New Roman"/>
                <w:b/>
                <w:sz w:val="24"/>
                <w:szCs w:val="24"/>
              </w:rPr>
              <w:t>Rezultato vertinimo kriterijus</w:t>
            </w:r>
          </w:p>
        </w:tc>
      </w:tr>
      <w:tr w:rsidR="00421F14" w:rsidRPr="0007592F" w14:paraId="0B62B620" w14:textId="77777777" w:rsidTr="00933B09">
        <w:tc>
          <w:tcPr>
            <w:tcW w:w="1838" w:type="dxa"/>
            <w:vMerge/>
            <w:shd w:val="clear" w:color="auto" w:fill="auto"/>
          </w:tcPr>
          <w:p w14:paraId="285B7626" w14:textId="77777777" w:rsidR="00421F14" w:rsidRPr="0007592F" w:rsidRDefault="00421F14" w:rsidP="00950933">
            <w:pPr>
              <w:spacing w:after="0" w:line="240" w:lineRule="auto"/>
              <w:jc w:val="center"/>
              <w:rPr>
                <w:rFonts w:ascii="Times New Roman" w:hAnsi="Times New Roman" w:cs="Times New Roman"/>
                <w:b/>
                <w:sz w:val="24"/>
                <w:szCs w:val="24"/>
              </w:rPr>
            </w:pPr>
          </w:p>
        </w:tc>
        <w:tc>
          <w:tcPr>
            <w:tcW w:w="2126" w:type="dxa"/>
            <w:vMerge/>
            <w:shd w:val="clear" w:color="auto" w:fill="auto"/>
          </w:tcPr>
          <w:p w14:paraId="57D068E5" w14:textId="77777777" w:rsidR="00421F14" w:rsidRPr="0007592F" w:rsidRDefault="00421F14" w:rsidP="00950933">
            <w:pPr>
              <w:spacing w:after="0" w:line="240" w:lineRule="auto"/>
              <w:jc w:val="center"/>
              <w:rPr>
                <w:rFonts w:ascii="Times New Roman" w:hAnsi="Times New Roman" w:cs="Times New Roman"/>
                <w:b/>
                <w:sz w:val="24"/>
                <w:szCs w:val="24"/>
              </w:rPr>
            </w:pPr>
          </w:p>
        </w:tc>
        <w:tc>
          <w:tcPr>
            <w:tcW w:w="1707" w:type="dxa"/>
            <w:vMerge/>
            <w:shd w:val="clear" w:color="auto" w:fill="auto"/>
          </w:tcPr>
          <w:p w14:paraId="7154F1E7" w14:textId="77777777" w:rsidR="00421F14" w:rsidRPr="0007592F" w:rsidRDefault="00421F14" w:rsidP="00950933">
            <w:pPr>
              <w:spacing w:after="0" w:line="240" w:lineRule="auto"/>
              <w:jc w:val="center"/>
              <w:rPr>
                <w:rFonts w:ascii="Times New Roman" w:hAnsi="Times New Roman" w:cs="Times New Roman"/>
                <w:b/>
                <w:sz w:val="24"/>
                <w:szCs w:val="24"/>
              </w:rPr>
            </w:pPr>
          </w:p>
        </w:tc>
        <w:tc>
          <w:tcPr>
            <w:tcW w:w="2262" w:type="dxa"/>
            <w:vMerge/>
            <w:shd w:val="clear" w:color="auto" w:fill="auto"/>
          </w:tcPr>
          <w:p w14:paraId="62D12D84" w14:textId="77777777" w:rsidR="00421F14" w:rsidRPr="0007592F" w:rsidRDefault="00421F14" w:rsidP="00950933">
            <w:pPr>
              <w:spacing w:after="0" w:line="240" w:lineRule="auto"/>
              <w:jc w:val="center"/>
              <w:rPr>
                <w:rFonts w:ascii="Times New Roman" w:hAnsi="Times New Roman" w:cs="Times New Roman"/>
                <w:b/>
                <w:sz w:val="24"/>
                <w:szCs w:val="24"/>
              </w:rPr>
            </w:pPr>
          </w:p>
        </w:tc>
        <w:tc>
          <w:tcPr>
            <w:tcW w:w="1560" w:type="dxa"/>
            <w:vMerge/>
            <w:shd w:val="clear" w:color="auto" w:fill="auto"/>
          </w:tcPr>
          <w:p w14:paraId="0DCC11E0" w14:textId="77777777" w:rsidR="00421F14" w:rsidRPr="0007592F" w:rsidRDefault="00421F14" w:rsidP="00950933">
            <w:pPr>
              <w:spacing w:after="0" w:line="240" w:lineRule="auto"/>
              <w:jc w:val="center"/>
              <w:rPr>
                <w:rFonts w:ascii="Times New Roman" w:hAnsi="Times New Roman" w:cs="Times New Roman"/>
                <w:b/>
                <w:sz w:val="24"/>
                <w:szCs w:val="24"/>
              </w:rPr>
            </w:pPr>
          </w:p>
        </w:tc>
        <w:tc>
          <w:tcPr>
            <w:tcW w:w="1842" w:type="dxa"/>
            <w:shd w:val="clear" w:color="auto" w:fill="auto"/>
          </w:tcPr>
          <w:p w14:paraId="68D66795" w14:textId="77777777" w:rsidR="00421F14" w:rsidRPr="0007592F" w:rsidRDefault="00421F14" w:rsidP="00950933">
            <w:pPr>
              <w:spacing w:after="0" w:line="240" w:lineRule="auto"/>
              <w:jc w:val="center"/>
              <w:rPr>
                <w:rFonts w:ascii="Times New Roman" w:hAnsi="Times New Roman" w:cs="Times New Roman"/>
                <w:b/>
                <w:sz w:val="24"/>
                <w:szCs w:val="24"/>
              </w:rPr>
            </w:pPr>
            <w:r w:rsidRPr="0007592F">
              <w:rPr>
                <w:rFonts w:ascii="Times New Roman" w:hAnsi="Times New Roman" w:cs="Times New Roman"/>
                <w:b/>
                <w:sz w:val="24"/>
                <w:szCs w:val="24"/>
              </w:rPr>
              <w:t>Pavadinimas, mato vnt.</w:t>
            </w:r>
          </w:p>
        </w:tc>
        <w:tc>
          <w:tcPr>
            <w:tcW w:w="1418" w:type="dxa"/>
            <w:shd w:val="clear" w:color="auto" w:fill="auto"/>
          </w:tcPr>
          <w:p w14:paraId="0450BB97" w14:textId="217536FC" w:rsidR="00421F14" w:rsidRPr="0007592F" w:rsidRDefault="0002578C" w:rsidP="00950933">
            <w:pPr>
              <w:spacing w:after="0" w:line="240" w:lineRule="auto"/>
              <w:jc w:val="center"/>
              <w:rPr>
                <w:rFonts w:ascii="Times New Roman" w:hAnsi="Times New Roman" w:cs="Times New Roman"/>
                <w:b/>
                <w:sz w:val="24"/>
                <w:szCs w:val="24"/>
              </w:rPr>
            </w:pPr>
            <w:r w:rsidRPr="0007592F">
              <w:rPr>
                <w:rFonts w:ascii="Times New Roman" w:hAnsi="Times New Roman" w:cs="Times New Roman"/>
                <w:b/>
                <w:sz w:val="24"/>
                <w:szCs w:val="24"/>
              </w:rPr>
              <w:t>2025</w:t>
            </w:r>
            <w:r w:rsidR="00421F14" w:rsidRPr="0007592F">
              <w:rPr>
                <w:rFonts w:ascii="Times New Roman" w:hAnsi="Times New Roman" w:cs="Times New Roman"/>
                <w:b/>
                <w:sz w:val="24"/>
                <w:szCs w:val="24"/>
              </w:rPr>
              <w:t xml:space="preserve"> m.</w:t>
            </w:r>
          </w:p>
        </w:tc>
        <w:tc>
          <w:tcPr>
            <w:tcW w:w="1276" w:type="dxa"/>
            <w:shd w:val="clear" w:color="auto" w:fill="auto"/>
          </w:tcPr>
          <w:p w14:paraId="28393805" w14:textId="0B24C929" w:rsidR="00421F14" w:rsidRPr="0007592F" w:rsidRDefault="0002578C" w:rsidP="00950933">
            <w:pPr>
              <w:spacing w:after="0" w:line="240" w:lineRule="auto"/>
              <w:jc w:val="center"/>
              <w:rPr>
                <w:rFonts w:ascii="Times New Roman" w:hAnsi="Times New Roman" w:cs="Times New Roman"/>
                <w:b/>
                <w:sz w:val="24"/>
                <w:szCs w:val="24"/>
              </w:rPr>
            </w:pPr>
            <w:r w:rsidRPr="0007592F">
              <w:rPr>
                <w:rFonts w:ascii="Times New Roman" w:hAnsi="Times New Roman" w:cs="Times New Roman"/>
                <w:b/>
                <w:sz w:val="24"/>
                <w:szCs w:val="24"/>
              </w:rPr>
              <w:t>2026</w:t>
            </w:r>
            <w:r w:rsidR="00421F14" w:rsidRPr="0007592F">
              <w:rPr>
                <w:rFonts w:ascii="Times New Roman" w:hAnsi="Times New Roman" w:cs="Times New Roman"/>
                <w:b/>
                <w:sz w:val="24"/>
                <w:szCs w:val="24"/>
              </w:rPr>
              <w:t xml:space="preserve"> m.</w:t>
            </w:r>
          </w:p>
        </w:tc>
        <w:tc>
          <w:tcPr>
            <w:tcW w:w="1139" w:type="dxa"/>
            <w:shd w:val="clear" w:color="auto" w:fill="auto"/>
          </w:tcPr>
          <w:p w14:paraId="3626D914" w14:textId="5E3CA6B3" w:rsidR="00421F14" w:rsidRPr="0007592F" w:rsidRDefault="0002578C" w:rsidP="00950933">
            <w:pPr>
              <w:spacing w:after="0" w:line="240" w:lineRule="auto"/>
              <w:jc w:val="center"/>
              <w:rPr>
                <w:rFonts w:ascii="Times New Roman" w:hAnsi="Times New Roman" w:cs="Times New Roman"/>
                <w:b/>
                <w:sz w:val="24"/>
                <w:szCs w:val="24"/>
              </w:rPr>
            </w:pPr>
            <w:r w:rsidRPr="0007592F">
              <w:rPr>
                <w:rFonts w:ascii="Times New Roman" w:hAnsi="Times New Roman" w:cs="Times New Roman"/>
                <w:b/>
                <w:sz w:val="24"/>
                <w:szCs w:val="24"/>
              </w:rPr>
              <w:t>2027</w:t>
            </w:r>
            <w:r w:rsidR="00421F14" w:rsidRPr="0007592F">
              <w:rPr>
                <w:rFonts w:ascii="Times New Roman" w:hAnsi="Times New Roman" w:cs="Times New Roman"/>
                <w:b/>
                <w:sz w:val="24"/>
                <w:szCs w:val="24"/>
              </w:rPr>
              <w:t xml:space="preserve"> m.</w:t>
            </w:r>
          </w:p>
        </w:tc>
      </w:tr>
      <w:tr w:rsidR="007427A8" w:rsidRPr="0007592F" w14:paraId="4AB6DEFB" w14:textId="77777777" w:rsidTr="00933B09">
        <w:trPr>
          <w:trHeight w:val="20"/>
        </w:trPr>
        <w:tc>
          <w:tcPr>
            <w:tcW w:w="1838" w:type="dxa"/>
            <w:vMerge w:val="restart"/>
            <w:shd w:val="clear" w:color="auto" w:fill="auto"/>
          </w:tcPr>
          <w:p w14:paraId="64F1A5A4" w14:textId="0281419B" w:rsidR="007427A8" w:rsidRPr="0007592F" w:rsidRDefault="00A04FAC" w:rsidP="00C67F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7427A8" w:rsidRPr="0007592F">
              <w:rPr>
                <w:rFonts w:ascii="Times New Roman" w:hAnsi="Times New Roman" w:cs="Times New Roman"/>
                <w:sz w:val="24"/>
                <w:szCs w:val="24"/>
              </w:rPr>
              <w:t xml:space="preserve">Plėtoti šeimos ir įstaigos partnerystę </w:t>
            </w:r>
          </w:p>
        </w:tc>
        <w:tc>
          <w:tcPr>
            <w:tcW w:w="2126" w:type="dxa"/>
            <w:shd w:val="clear" w:color="auto" w:fill="auto"/>
          </w:tcPr>
          <w:p w14:paraId="4C463FD3" w14:textId="38B86A9D" w:rsidR="007427A8" w:rsidRPr="0007592F" w:rsidRDefault="00E20BC4" w:rsidP="002852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7427A8" w:rsidRPr="0007592F">
              <w:rPr>
                <w:rFonts w:ascii="Times New Roman" w:hAnsi="Times New Roman" w:cs="Times New Roman"/>
                <w:sz w:val="24"/>
                <w:szCs w:val="24"/>
              </w:rPr>
              <w:t>Tėvų įtrauktis į ugdomąją veiklą</w:t>
            </w:r>
            <w:r w:rsidR="008B5334">
              <w:rPr>
                <w:rFonts w:ascii="Times New Roman" w:hAnsi="Times New Roman" w:cs="Times New Roman"/>
                <w:sz w:val="24"/>
                <w:szCs w:val="24"/>
              </w:rPr>
              <w:t xml:space="preserve">, darželio </w:t>
            </w:r>
            <w:r w:rsidR="00FF1999">
              <w:rPr>
                <w:rFonts w:ascii="Times New Roman" w:hAnsi="Times New Roman" w:cs="Times New Roman"/>
                <w:sz w:val="24"/>
                <w:szCs w:val="24"/>
              </w:rPr>
              <w:t>projektus, renginius, šventes.</w:t>
            </w:r>
          </w:p>
        </w:tc>
        <w:tc>
          <w:tcPr>
            <w:tcW w:w="1707" w:type="dxa"/>
            <w:shd w:val="clear" w:color="auto" w:fill="auto"/>
          </w:tcPr>
          <w:p w14:paraId="3E0B5439" w14:textId="4C274196" w:rsidR="007427A8" w:rsidRPr="0007592F" w:rsidRDefault="0002578C" w:rsidP="002852B9">
            <w:pPr>
              <w:spacing w:after="0" w:line="240" w:lineRule="auto"/>
              <w:rPr>
                <w:rFonts w:ascii="Times New Roman" w:hAnsi="Times New Roman" w:cs="Times New Roman"/>
                <w:sz w:val="24"/>
                <w:szCs w:val="24"/>
              </w:rPr>
            </w:pPr>
            <w:r w:rsidRPr="0007592F">
              <w:rPr>
                <w:rFonts w:ascii="Times New Roman" w:hAnsi="Times New Roman" w:cs="Times New Roman"/>
                <w:sz w:val="24"/>
                <w:szCs w:val="24"/>
              </w:rPr>
              <w:t>Direktorė, direktorės pavaduotoja ugdymui, pedagogai, specialistai</w:t>
            </w:r>
          </w:p>
        </w:tc>
        <w:tc>
          <w:tcPr>
            <w:tcW w:w="2262" w:type="dxa"/>
            <w:shd w:val="clear" w:color="auto" w:fill="auto"/>
          </w:tcPr>
          <w:p w14:paraId="53AAEEFD" w14:textId="32CFD5C9" w:rsidR="007427A8" w:rsidRPr="0007592F" w:rsidRDefault="008B5334" w:rsidP="008B5334">
            <w:pPr>
              <w:spacing w:after="0" w:line="240" w:lineRule="auto"/>
              <w:rPr>
                <w:rFonts w:ascii="Times New Roman" w:hAnsi="Times New Roman" w:cs="Times New Roman"/>
                <w:sz w:val="24"/>
                <w:szCs w:val="24"/>
              </w:rPr>
            </w:pPr>
            <w:r>
              <w:rPr>
                <w:rFonts w:ascii="Times New Roman" w:hAnsi="Times New Roman" w:cs="Times New Roman"/>
                <w:sz w:val="24"/>
                <w:szCs w:val="24"/>
              </w:rPr>
              <w:t>Įvairios bendravimo su tėvais formos, b</w:t>
            </w:r>
            <w:r w:rsidR="00B6601F">
              <w:rPr>
                <w:rFonts w:ascii="Times New Roman" w:hAnsi="Times New Roman" w:cs="Times New Roman"/>
                <w:sz w:val="24"/>
                <w:szCs w:val="24"/>
              </w:rPr>
              <w:t>ūdai ir metodai padeda</w:t>
            </w:r>
            <w:r>
              <w:rPr>
                <w:rFonts w:ascii="Times New Roman" w:hAnsi="Times New Roman" w:cs="Times New Roman"/>
                <w:sz w:val="24"/>
                <w:szCs w:val="24"/>
              </w:rPr>
              <w:t xml:space="preserve"> pasiekti abipusį</w:t>
            </w:r>
            <w:r w:rsidR="00B6601F">
              <w:rPr>
                <w:rFonts w:ascii="Times New Roman" w:hAnsi="Times New Roman" w:cs="Times New Roman"/>
                <w:sz w:val="24"/>
                <w:szCs w:val="24"/>
              </w:rPr>
              <w:t xml:space="preserve"> pažinimą, stiprinti bendruomenę.</w:t>
            </w:r>
          </w:p>
        </w:tc>
        <w:tc>
          <w:tcPr>
            <w:tcW w:w="1560" w:type="dxa"/>
            <w:shd w:val="clear" w:color="auto" w:fill="auto"/>
          </w:tcPr>
          <w:p w14:paraId="5F9F4968" w14:textId="2C63717C" w:rsidR="007427A8" w:rsidRPr="0007592F" w:rsidRDefault="00FF1999" w:rsidP="00B07A52">
            <w:pPr>
              <w:spacing w:after="0" w:line="240" w:lineRule="auto"/>
              <w:jc w:val="center"/>
              <w:rPr>
                <w:rFonts w:ascii="Times New Roman" w:hAnsi="Times New Roman" w:cs="Times New Roman"/>
                <w:sz w:val="24"/>
                <w:szCs w:val="24"/>
              </w:rPr>
            </w:pPr>
            <w:r w:rsidRPr="00B6601F">
              <w:rPr>
                <w:rFonts w:ascii="Times New Roman" w:hAnsi="Times New Roman" w:cs="Times New Roman"/>
                <w:sz w:val="24"/>
                <w:szCs w:val="24"/>
              </w:rPr>
              <w:t>Žmogiškieji ištekliai</w:t>
            </w:r>
          </w:p>
        </w:tc>
        <w:tc>
          <w:tcPr>
            <w:tcW w:w="1842" w:type="dxa"/>
            <w:shd w:val="clear" w:color="auto" w:fill="auto"/>
          </w:tcPr>
          <w:p w14:paraId="7CD01164" w14:textId="255BF060" w:rsidR="007427A8" w:rsidRPr="0007592F" w:rsidRDefault="00FF1999" w:rsidP="002852B9">
            <w:pPr>
              <w:spacing w:after="0" w:line="240" w:lineRule="auto"/>
              <w:rPr>
                <w:rFonts w:ascii="Times New Roman" w:hAnsi="Times New Roman" w:cs="Times New Roman"/>
                <w:sz w:val="24"/>
                <w:szCs w:val="24"/>
              </w:rPr>
            </w:pPr>
            <w:r>
              <w:rPr>
                <w:rFonts w:ascii="Times New Roman" w:hAnsi="Times New Roman" w:cs="Times New Roman"/>
                <w:sz w:val="24"/>
                <w:szCs w:val="24"/>
              </w:rPr>
              <w:t>Projektų, renginių, švenčių, organizuotų kartu su tėvais, skaičius (vnt.)</w:t>
            </w:r>
          </w:p>
        </w:tc>
        <w:tc>
          <w:tcPr>
            <w:tcW w:w="1418" w:type="dxa"/>
            <w:shd w:val="clear" w:color="auto" w:fill="auto"/>
          </w:tcPr>
          <w:p w14:paraId="553817C5" w14:textId="77777777" w:rsidR="007427A8" w:rsidRPr="0007592F" w:rsidRDefault="007427A8" w:rsidP="002852B9">
            <w:pPr>
              <w:spacing w:after="0" w:line="240" w:lineRule="auto"/>
              <w:rPr>
                <w:rFonts w:ascii="Times New Roman" w:hAnsi="Times New Roman" w:cs="Times New Roman"/>
                <w:sz w:val="24"/>
                <w:szCs w:val="24"/>
              </w:rPr>
            </w:pPr>
          </w:p>
        </w:tc>
        <w:tc>
          <w:tcPr>
            <w:tcW w:w="1276" w:type="dxa"/>
            <w:shd w:val="clear" w:color="auto" w:fill="auto"/>
          </w:tcPr>
          <w:p w14:paraId="63F4D6E0" w14:textId="77777777" w:rsidR="007427A8" w:rsidRPr="0007592F" w:rsidRDefault="007427A8" w:rsidP="002852B9">
            <w:pPr>
              <w:spacing w:after="0" w:line="240" w:lineRule="auto"/>
              <w:rPr>
                <w:rFonts w:ascii="Times New Roman" w:hAnsi="Times New Roman" w:cs="Times New Roman"/>
                <w:sz w:val="24"/>
                <w:szCs w:val="24"/>
              </w:rPr>
            </w:pPr>
          </w:p>
        </w:tc>
        <w:tc>
          <w:tcPr>
            <w:tcW w:w="1139" w:type="dxa"/>
            <w:shd w:val="clear" w:color="auto" w:fill="auto"/>
          </w:tcPr>
          <w:p w14:paraId="42E4484F" w14:textId="00D19B2F" w:rsidR="007427A8" w:rsidRPr="0007592F" w:rsidRDefault="00FF1999" w:rsidP="002852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B6601F" w:rsidRPr="0007592F" w14:paraId="2737C7D4" w14:textId="77777777" w:rsidTr="00933B09">
        <w:trPr>
          <w:trHeight w:val="20"/>
        </w:trPr>
        <w:tc>
          <w:tcPr>
            <w:tcW w:w="1838" w:type="dxa"/>
            <w:vMerge/>
            <w:shd w:val="clear" w:color="auto" w:fill="auto"/>
          </w:tcPr>
          <w:p w14:paraId="2975F3A9" w14:textId="77777777" w:rsidR="00B6601F" w:rsidRPr="0007592F" w:rsidRDefault="00B6601F" w:rsidP="00B6601F">
            <w:pPr>
              <w:spacing w:after="0" w:line="240" w:lineRule="auto"/>
              <w:rPr>
                <w:rFonts w:ascii="Times New Roman" w:hAnsi="Times New Roman" w:cs="Times New Roman"/>
                <w:sz w:val="24"/>
                <w:szCs w:val="24"/>
              </w:rPr>
            </w:pPr>
          </w:p>
        </w:tc>
        <w:tc>
          <w:tcPr>
            <w:tcW w:w="2126" w:type="dxa"/>
            <w:shd w:val="clear" w:color="auto" w:fill="auto"/>
          </w:tcPr>
          <w:p w14:paraId="2D11750F" w14:textId="42A2EAD9" w:rsidR="00B6601F" w:rsidRPr="0007592F" w:rsidRDefault="00E20BC4" w:rsidP="00B660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B6601F">
              <w:rPr>
                <w:rFonts w:ascii="Times New Roman" w:hAnsi="Times New Roman" w:cs="Times New Roman"/>
                <w:sz w:val="24"/>
                <w:szCs w:val="24"/>
              </w:rPr>
              <w:t>Bendruomenės narių apklausos, siekiant išsiaiškinti tėvų lūkesčius, vaikų ugdymosi poreikius.</w:t>
            </w:r>
          </w:p>
        </w:tc>
        <w:tc>
          <w:tcPr>
            <w:tcW w:w="1707" w:type="dxa"/>
            <w:shd w:val="clear" w:color="auto" w:fill="auto"/>
          </w:tcPr>
          <w:p w14:paraId="11C4920D" w14:textId="0FC8BC19" w:rsidR="00B6601F" w:rsidRPr="0007592F" w:rsidRDefault="00B6601F" w:rsidP="00B6601F">
            <w:pPr>
              <w:spacing w:after="0" w:line="240" w:lineRule="auto"/>
              <w:rPr>
                <w:rFonts w:ascii="Times New Roman" w:hAnsi="Times New Roman" w:cs="Times New Roman"/>
                <w:sz w:val="24"/>
                <w:szCs w:val="24"/>
              </w:rPr>
            </w:pPr>
            <w:r w:rsidRPr="0007592F">
              <w:rPr>
                <w:rFonts w:ascii="Times New Roman" w:hAnsi="Times New Roman" w:cs="Times New Roman"/>
                <w:sz w:val="24"/>
                <w:szCs w:val="24"/>
              </w:rPr>
              <w:t>Direktorė, direktorės pavaduotoja ugdymui, pedagogai, specialistai</w:t>
            </w:r>
          </w:p>
        </w:tc>
        <w:tc>
          <w:tcPr>
            <w:tcW w:w="2262" w:type="dxa"/>
            <w:shd w:val="clear" w:color="auto" w:fill="auto"/>
          </w:tcPr>
          <w:p w14:paraId="3D23A8C8" w14:textId="3065FC69" w:rsidR="00B6601F" w:rsidRDefault="00B6601F" w:rsidP="00B6601F">
            <w:pPr>
              <w:spacing w:after="0" w:line="240" w:lineRule="auto"/>
              <w:rPr>
                <w:rFonts w:ascii="Times New Roman" w:hAnsi="Times New Roman" w:cs="Times New Roman"/>
                <w:sz w:val="24"/>
                <w:szCs w:val="24"/>
              </w:rPr>
            </w:pPr>
            <w:r>
              <w:rPr>
                <w:rFonts w:ascii="Times New Roman" w:hAnsi="Times New Roman" w:cs="Times New Roman"/>
                <w:sz w:val="24"/>
                <w:szCs w:val="24"/>
              </w:rPr>
              <w:t>Nustatytos tėvų susirūpinimą keliančios veiklos sritys.</w:t>
            </w:r>
          </w:p>
        </w:tc>
        <w:tc>
          <w:tcPr>
            <w:tcW w:w="1560" w:type="dxa"/>
            <w:shd w:val="clear" w:color="auto" w:fill="auto"/>
          </w:tcPr>
          <w:p w14:paraId="1C0ED301" w14:textId="6A5E2ECF" w:rsidR="00B6601F" w:rsidRPr="00B6601F" w:rsidRDefault="00B6601F" w:rsidP="00B6601F">
            <w:pPr>
              <w:spacing w:after="0" w:line="240" w:lineRule="auto"/>
              <w:jc w:val="center"/>
              <w:rPr>
                <w:rFonts w:ascii="Times New Roman" w:hAnsi="Times New Roman" w:cs="Times New Roman"/>
                <w:sz w:val="24"/>
                <w:szCs w:val="24"/>
              </w:rPr>
            </w:pPr>
            <w:r w:rsidRPr="00B6601F">
              <w:rPr>
                <w:rFonts w:ascii="Times New Roman" w:hAnsi="Times New Roman" w:cs="Times New Roman"/>
                <w:sz w:val="24"/>
                <w:szCs w:val="24"/>
              </w:rPr>
              <w:t>Žmogiškieji ištekliai</w:t>
            </w:r>
          </w:p>
        </w:tc>
        <w:tc>
          <w:tcPr>
            <w:tcW w:w="1842" w:type="dxa"/>
            <w:shd w:val="clear" w:color="auto" w:fill="auto"/>
          </w:tcPr>
          <w:p w14:paraId="7FC198BD" w14:textId="01DF69C7" w:rsidR="00B6601F" w:rsidRPr="0007592F" w:rsidRDefault="00FF1999" w:rsidP="00B6601F">
            <w:pPr>
              <w:spacing w:after="0" w:line="240" w:lineRule="auto"/>
              <w:rPr>
                <w:rFonts w:ascii="Times New Roman" w:hAnsi="Times New Roman" w:cs="Times New Roman"/>
                <w:sz w:val="24"/>
                <w:szCs w:val="24"/>
              </w:rPr>
            </w:pPr>
            <w:r>
              <w:rPr>
                <w:rFonts w:ascii="Times New Roman" w:hAnsi="Times New Roman" w:cs="Times New Roman"/>
                <w:sz w:val="24"/>
                <w:szCs w:val="24"/>
              </w:rPr>
              <w:t>Tėvų apklausų skaičius (vnt.)</w:t>
            </w:r>
          </w:p>
        </w:tc>
        <w:tc>
          <w:tcPr>
            <w:tcW w:w="1418" w:type="dxa"/>
            <w:shd w:val="clear" w:color="auto" w:fill="auto"/>
          </w:tcPr>
          <w:p w14:paraId="410D8086" w14:textId="77777777" w:rsidR="00B6601F" w:rsidRPr="0007592F" w:rsidRDefault="00B6601F" w:rsidP="00B6601F">
            <w:pPr>
              <w:spacing w:after="0" w:line="240" w:lineRule="auto"/>
              <w:rPr>
                <w:rFonts w:ascii="Times New Roman" w:hAnsi="Times New Roman" w:cs="Times New Roman"/>
                <w:sz w:val="24"/>
                <w:szCs w:val="24"/>
              </w:rPr>
            </w:pPr>
          </w:p>
        </w:tc>
        <w:tc>
          <w:tcPr>
            <w:tcW w:w="1276" w:type="dxa"/>
            <w:shd w:val="clear" w:color="auto" w:fill="auto"/>
          </w:tcPr>
          <w:p w14:paraId="3E0863E1" w14:textId="77777777" w:rsidR="00B6601F" w:rsidRPr="0007592F" w:rsidRDefault="00B6601F" w:rsidP="00B6601F">
            <w:pPr>
              <w:spacing w:after="0" w:line="240" w:lineRule="auto"/>
              <w:rPr>
                <w:rFonts w:ascii="Times New Roman" w:hAnsi="Times New Roman" w:cs="Times New Roman"/>
                <w:sz w:val="24"/>
                <w:szCs w:val="24"/>
              </w:rPr>
            </w:pPr>
          </w:p>
        </w:tc>
        <w:tc>
          <w:tcPr>
            <w:tcW w:w="1139" w:type="dxa"/>
            <w:shd w:val="clear" w:color="auto" w:fill="auto"/>
          </w:tcPr>
          <w:p w14:paraId="62EC885A" w14:textId="579CF7C7" w:rsidR="00B6601F" w:rsidRPr="0007592F" w:rsidRDefault="00FF1999" w:rsidP="00B660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6601F" w:rsidRPr="0007592F" w14:paraId="1D1AF879" w14:textId="77777777" w:rsidTr="00933B09">
        <w:trPr>
          <w:trHeight w:val="1932"/>
        </w:trPr>
        <w:tc>
          <w:tcPr>
            <w:tcW w:w="1838" w:type="dxa"/>
            <w:vMerge/>
            <w:shd w:val="clear" w:color="auto" w:fill="auto"/>
          </w:tcPr>
          <w:p w14:paraId="64952CAE" w14:textId="77777777" w:rsidR="00B6601F" w:rsidRPr="0007592F" w:rsidRDefault="00B6601F" w:rsidP="00B6601F">
            <w:pPr>
              <w:spacing w:after="0" w:line="240" w:lineRule="auto"/>
              <w:rPr>
                <w:rFonts w:ascii="Times New Roman" w:hAnsi="Times New Roman" w:cs="Times New Roman"/>
                <w:b/>
                <w:sz w:val="24"/>
                <w:szCs w:val="24"/>
              </w:rPr>
            </w:pPr>
          </w:p>
        </w:tc>
        <w:tc>
          <w:tcPr>
            <w:tcW w:w="2126" w:type="dxa"/>
            <w:shd w:val="clear" w:color="auto" w:fill="auto"/>
          </w:tcPr>
          <w:p w14:paraId="324C37BC" w14:textId="29782ABD" w:rsidR="00B6601F" w:rsidRPr="0007592F" w:rsidRDefault="00E20BC4" w:rsidP="00B660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B6601F" w:rsidRPr="0007592F">
              <w:rPr>
                <w:rFonts w:ascii="Times New Roman" w:hAnsi="Times New Roman" w:cs="Times New Roman"/>
                <w:sz w:val="24"/>
                <w:szCs w:val="24"/>
              </w:rPr>
              <w:t>Organizuoti tėvų savivaldos susirinkimus, priimti bendrus sprendimus veiklos tobulinimo klausimais.</w:t>
            </w:r>
          </w:p>
        </w:tc>
        <w:tc>
          <w:tcPr>
            <w:tcW w:w="1707" w:type="dxa"/>
            <w:shd w:val="clear" w:color="auto" w:fill="auto"/>
          </w:tcPr>
          <w:p w14:paraId="3102F719" w14:textId="5F72B333" w:rsidR="00B6601F" w:rsidRPr="0007592F" w:rsidRDefault="00B6601F" w:rsidP="00B6601F">
            <w:pPr>
              <w:spacing w:after="0" w:line="240" w:lineRule="auto"/>
              <w:rPr>
                <w:rFonts w:ascii="Times New Roman" w:hAnsi="Times New Roman" w:cs="Times New Roman"/>
                <w:sz w:val="24"/>
                <w:szCs w:val="24"/>
              </w:rPr>
            </w:pPr>
            <w:r w:rsidRPr="0007592F">
              <w:rPr>
                <w:rFonts w:ascii="Times New Roman" w:hAnsi="Times New Roman" w:cs="Times New Roman"/>
                <w:sz w:val="24"/>
                <w:szCs w:val="24"/>
              </w:rPr>
              <w:t>Direktorė, direktorės pavaduotoja ugdymui, pedagogai, specialistai</w:t>
            </w:r>
          </w:p>
        </w:tc>
        <w:tc>
          <w:tcPr>
            <w:tcW w:w="2262" w:type="dxa"/>
            <w:shd w:val="clear" w:color="auto" w:fill="auto"/>
          </w:tcPr>
          <w:p w14:paraId="59CE3EB7" w14:textId="37444026" w:rsidR="00B6601F" w:rsidRPr="0007592F" w:rsidRDefault="00B6601F" w:rsidP="00B6601F">
            <w:pPr>
              <w:spacing w:after="0" w:line="240" w:lineRule="auto"/>
              <w:rPr>
                <w:rFonts w:ascii="Times New Roman" w:hAnsi="Times New Roman" w:cs="Times New Roman"/>
                <w:sz w:val="24"/>
                <w:szCs w:val="24"/>
              </w:rPr>
            </w:pPr>
            <w:r>
              <w:rPr>
                <w:rFonts w:ascii="Times New Roman" w:hAnsi="Times New Roman" w:cs="Times New Roman"/>
                <w:sz w:val="24"/>
                <w:szCs w:val="24"/>
              </w:rPr>
              <w:t>Tėvų dalyvavimas savivaldoje ir bendrų sprendimų priėmimas užtikrina kokybišką ugdymo kokybės kaitą.</w:t>
            </w:r>
          </w:p>
        </w:tc>
        <w:tc>
          <w:tcPr>
            <w:tcW w:w="1560" w:type="dxa"/>
            <w:shd w:val="clear" w:color="auto" w:fill="auto"/>
          </w:tcPr>
          <w:p w14:paraId="5848DB01" w14:textId="7DFE65D1" w:rsidR="00B6601F" w:rsidRPr="0007592F" w:rsidRDefault="00E228BF" w:rsidP="00B6601F">
            <w:pPr>
              <w:spacing w:after="0" w:line="240" w:lineRule="auto"/>
              <w:jc w:val="center"/>
              <w:rPr>
                <w:rFonts w:ascii="Times New Roman" w:hAnsi="Times New Roman" w:cs="Times New Roman"/>
                <w:sz w:val="24"/>
                <w:szCs w:val="24"/>
              </w:rPr>
            </w:pPr>
            <w:r w:rsidRPr="00B6601F">
              <w:rPr>
                <w:rFonts w:ascii="Times New Roman" w:hAnsi="Times New Roman" w:cs="Times New Roman"/>
                <w:sz w:val="24"/>
                <w:szCs w:val="24"/>
              </w:rPr>
              <w:t>Žmogiškieji ištekliai</w:t>
            </w:r>
          </w:p>
        </w:tc>
        <w:tc>
          <w:tcPr>
            <w:tcW w:w="1842" w:type="dxa"/>
            <w:shd w:val="clear" w:color="auto" w:fill="auto"/>
          </w:tcPr>
          <w:p w14:paraId="7E069E1C" w14:textId="3B81A879" w:rsidR="00B6601F" w:rsidRPr="0007592F" w:rsidRDefault="00183FEA" w:rsidP="00B6601F">
            <w:pPr>
              <w:spacing w:after="0" w:line="240" w:lineRule="auto"/>
              <w:rPr>
                <w:rFonts w:ascii="Times New Roman" w:hAnsi="Times New Roman" w:cs="Times New Roman"/>
                <w:sz w:val="24"/>
                <w:szCs w:val="24"/>
              </w:rPr>
            </w:pPr>
            <w:r>
              <w:rPr>
                <w:rFonts w:ascii="Times New Roman" w:hAnsi="Times New Roman" w:cs="Times New Roman"/>
                <w:sz w:val="24"/>
                <w:szCs w:val="24"/>
              </w:rPr>
              <w:t>Organizuotų tėvų savivaldos susirinkimų skaičius (vnt.)</w:t>
            </w:r>
          </w:p>
        </w:tc>
        <w:tc>
          <w:tcPr>
            <w:tcW w:w="1418" w:type="dxa"/>
            <w:shd w:val="clear" w:color="auto" w:fill="auto"/>
          </w:tcPr>
          <w:p w14:paraId="5EEC95D3" w14:textId="77777777" w:rsidR="00B6601F" w:rsidRPr="0007592F" w:rsidRDefault="00B6601F" w:rsidP="00B6601F">
            <w:pPr>
              <w:spacing w:after="0" w:line="240" w:lineRule="auto"/>
              <w:rPr>
                <w:rFonts w:ascii="Times New Roman" w:hAnsi="Times New Roman" w:cs="Times New Roman"/>
                <w:sz w:val="24"/>
                <w:szCs w:val="24"/>
              </w:rPr>
            </w:pPr>
          </w:p>
        </w:tc>
        <w:tc>
          <w:tcPr>
            <w:tcW w:w="1276" w:type="dxa"/>
            <w:shd w:val="clear" w:color="auto" w:fill="auto"/>
          </w:tcPr>
          <w:p w14:paraId="353CB105" w14:textId="77777777" w:rsidR="00B6601F" w:rsidRPr="0007592F" w:rsidRDefault="00B6601F" w:rsidP="00B6601F">
            <w:pPr>
              <w:spacing w:after="0" w:line="240" w:lineRule="auto"/>
              <w:rPr>
                <w:rFonts w:ascii="Times New Roman" w:hAnsi="Times New Roman" w:cs="Times New Roman"/>
                <w:sz w:val="24"/>
                <w:szCs w:val="24"/>
              </w:rPr>
            </w:pPr>
          </w:p>
        </w:tc>
        <w:tc>
          <w:tcPr>
            <w:tcW w:w="1139" w:type="dxa"/>
            <w:shd w:val="clear" w:color="auto" w:fill="auto"/>
          </w:tcPr>
          <w:p w14:paraId="745FDFD6" w14:textId="7F9453C4" w:rsidR="00B6601F" w:rsidRPr="0007592F" w:rsidRDefault="00FF1999" w:rsidP="00B660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6601F" w:rsidRPr="0007592F" w14:paraId="698CE6A4" w14:textId="77777777" w:rsidTr="00933B09">
        <w:trPr>
          <w:trHeight w:val="2783"/>
        </w:trPr>
        <w:tc>
          <w:tcPr>
            <w:tcW w:w="1838" w:type="dxa"/>
            <w:vMerge w:val="restart"/>
            <w:shd w:val="clear" w:color="auto" w:fill="auto"/>
          </w:tcPr>
          <w:p w14:paraId="2EBB0ACE" w14:textId="44F1BB72" w:rsidR="00B6601F" w:rsidRPr="0007592F" w:rsidRDefault="00A04FAC" w:rsidP="00B6601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B6601F" w:rsidRPr="0007592F">
              <w:rPr>
                <w:rFonts w:ascii="Times New Roman" w:hAnsi="Times New Roman" w:cs="Times New Roman"/>
                <w:sz w:val="24"/>
                <w:szCs w:val="24"/>
              </w:rPr>
              <w:t>Palaikyti teigiamą emocinį ir psichologinį mikroklimatą bendruomenėje.</w:t>
            </w:r>
          </w:p>
        </w:tc>
        <w:tc>
          <w:tcPr>
            <w:tcW w:w="2126" w:type="dxa"/>
            <w:shd w:val="clear" w:color="auto" w:fill="auto"/>
          </w:tcPr>
          <w:p w14:paraId="589A5A4D" w14:textId="699733C5" w:rsidR="00B6601F" w:rsidRPr="0007592F" w:rsidRDefault="00E20BC4" w:rsidP="00B660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B6601F" w:rsidRPr="0007592F">
              <w:rPr>
                <w:rFonts w:ascii="Times New Roman" w:hAnsi="Times New Roman" w:cs="Times New Roman"/>
                <w:sz w:val="24"/>
                <w:szCs w:val="24"/>
              </w:rPr>
              <w:t>Tradicinių-tęstinių renginių organizavimas (gimtadienio šventės, Mokytojų diena, rugsėjo 1- oji, Kalėdinė šventė), edukacinės pažintinės kelionės įstaigos darbuotojams.</w:t>
            </w:r>
          </w:p>
        </w:tc>
        <w:tc>
          <w:tcPr>
            <w:tcW w:w="1707" w:type="dxa"/>
            <w:shd w:val="clear" w:color="auto" w:fill="auto"/>
          </w:tcPr>
          <w:p w14:paraId="3487112B" w14:textId="76E3654E" w:rsidR="00B6601F" w:rsidRPr="0007592F" w:rsidRDefault="00A04FAC" w:rsidP="00B6601F">
            <w:pPr>
              <w:spacing w:after="0" w:line="240" w:lineRule="auto"/>
              <w:rPr>
                <w:rFonts w:ascii="Times New Roman" w:hAnsi="Times New Roman" w:cs="Times New Roman"/>
                <w:sz w:val="24"/>
                <w:szCs w:val="24"/>
              </w:rPr>
            </w:pPr>
            <w:r w:rsidRPr="0007592F">
              <w:rPr>
                <w:rFonts w:ascii="Times New Roman" w:hAnsi="Times New Roman" w:cs="Times New Roman"/>
                <w:sz w:val="24"/>
                <w:szCs w:val="24"/>
              </w:rPr>
              <w:t>Direktorė, direktorės pavaduotoja ugdymui, pedagogai, specialistai</w:t>
            </w:r>
          </w:p>
        </w:tc>
        <w:tc>
          <w:tcPr>
            <w:tcW w:w="2262" w:type="dxa"/>
            <w:shd w:val="clear" w:color="auto" w:fill="auto"/>
          </w:tcPr>
          <w:p w14:paraId="3CAA6641" w14:textId="0823E852" w:rsidR="00B6601F" w:rsidRPr="0007592F" w:rsidRDefault="00B6601F" w:rsidP="00B6601F">
            <w:pPr>
              <w:spacing w:after="0" w:line="240" w:lineRule="auto"/>
              <w:rPr>
                <w:rFonts w:ascii="Times New Roman" w:hAnsi="Times New Roman" w:cs="Times New Roman"/>
                <w:sz w:val="24"/>
                <w:szCs w:val="24"/>
              </w:rPr>
            </w:pPr>
            <w:r w:rsidRPr="0007592F">
              <w:rPr>
                <w:rFonts w:ascii="Times New Roman" w:hAnsi="Times New Roman" w:cs="Times New Roman"/>
                <w:sz w:val="24"/>
                <w:szCs w:val="24"/>
              </w:rPr>
              <w:t xml:space="preserve">Pozityvus pedagogų ir kitų darbuotojų bendravimas, </w:t>
            </w:r>
            <w:r>
              <w:rPr>
                <w:rFonts w:ascii="Times New Roman" w:hAnsi="Times New Roman" w:cs="Times New Roman"/>
                <w:sz w:val="24"/>
                <w:szCs w:val="24"/>
              </w:rPr>
              <w:t>palankus</w:t>
            </w:r>
            <w:r w:rsidRPr="0007592F">
              <w:rPr>
                <w:rFonts w:ascii="Times New Roman" w:hAnsi="Times New Roman" w:cs="Times New Roman"/>
                <w:sz w:val="24"/>
                <w:szCs w:val="24"/>
              </w:rPr>
              <w:t xml:space="preserve"> įstaigos bendruomenės  mikroklimatas.</w:t>
            </w:r>
          </w:p>
        </w:tc>
        <w:tc>
          <w:tcPr>
            <w:tcW w:w="1560" w:type="dxa"/>
            <w:shd w:val="clear" w:color="auto" w:fill="auto"/>
          </w:tcPr>
          <w:p w14:paraId="702197F6" w14:textId="1EDFD6F9" w:rsidR="00B6601F" w:rsidRPr="0007592F" w:rsidRDefault="00B6601F" w:rsidP="00B6601F">
            <w:pPr>
              <w:spacing w:after="0" w:line="240" w:lineRule="auto"/>
              <w:jc w:val="center"/>
              <w:rPr>
                <w:rFonts w:ascii="Times New Roman" w:hAnsi="Times New Roman" w:cs="Times New Roman"/>
                <w:sz w:val="24"/>
                <w:szCs w:val="24"/>
              </w:rPr>
            </w:pPr>
          </w:p>
        </w:tc>
        <w:tc>
          <w:tcPr>
            <w:tcW w:w="1842" w:type="dxa"/>
            <w:shd w:val="clear" w:color="auto" w:fill="auto"/>
          </w:tcPr>
          <w:p w14:paraId="53CFBC17" w14:textId="17A48DC7" w:rsidR="00B6601F" w:rsidRPr="0007592F" w:rsidRDefault="00B6601F" w:rsidP="00B6601F">
            <w:pPr>
              <w:spacing w:after="0" w:line="240" w:lineRule="auto"/>
              <w:rPr>
                <w:rFonts w:ascii="Times New Roman" w:hAnsi="Times New Roman" w:cs="Times New Roman"/>
                <w:sz w:val="24"/>
                <w:szCs w:val="24"/>
              </w:rPr>
            </w:pPr>
          </w:p>
        </w:tc>
        <w:tc>
          <w:tcPr>
            <w:tcW w:w="1418" w:type="dxa"/>
            <w:shd w:val="clear" w:color="auto" w:fill="auto"/>
          </w:tcPr>
          <w:p w14:paraId="636FA4C8" w14:textId="77777777" w:rsidR="00B6601F" w:rsidRPr="0007592F" w:rsidRDefault="00B6601F" w:rsidP="00B6601F">
            <w:pPr>
              <w:spacing w:after="0" w:line="240" w:lineRule="auto"/>
              <w:rPr>
                <w:rFonts w:ascii="Times New Roman" w:hAnsi="Times New Roman" w:cs="Times New Roman"/>
                <w:sz w:val="24"/>
                <w:szCs w:val="24"/>
              </w:rPr>
            </w:pPr>
          </w:p>
        </w:tc>
        <w:tc>
          <w:tcPr>
            <w:tcW w:w="1276" w:type="dxa"/>
            <w:shd w:val="clear" w:color="auto" w:fill="auto"/>
          </w:tcPr>
          <w:p w14:paraId="4D11721C" w14:textId="77777777" w:rsidR="00B6601F" w:rsidRPr="0007592F" w:rsidRDefault="00B6601F" w:rsidP="00B6601F">
            <w:pPr>
              <w:spacing w:after="0" w:line="240" w:lineRule="auto"/>
              <w:rPr>
                <w:rFonts w:ascii="Times New Roman" w:hAnsi="Times New Roman" w:cs="Times New Roman"/>
                <w:sz w:val="24"/>
                <w:szCs w:val="24"/>
              </w:rPr>
            </w:pPr>
          </w:p>
        </w:tc>
        <w:tc>
          <w:tcPr>
            <w:tcW w:w="1139" w:type="dxa"/>
            <w:shd w:val="clear" w:color="auto" w:fill="auto"/>
          </w:tcPr>
          <w:p w14:paraId="315373C4" w14:textId="67C4DD73" w:rsidR="00B6601F" w:rsidRPr="0007592F" w:rsidRDefault="00FF1999" w:rsidP="00B660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6601F" w:rsidRPr="0007592F" w14:paraId="693FE960" w14:textId="77777777" w:rsidTr="00933B09">
        <w:trPr>
          <w:trHeight w:val="2760"/>
        </w:trPr>
        <w:tc>
          <w:tcPr>
            <w:tcW w:w="1838" w:type="dxa"/>
            <w:vMerge/>
            <w:shd w:val="clear" w:color="auto" w:fill="auto"/>
          </w:tcPr>
          <w:p w14:paraId="581A8789" w14:textId="77777777" w:rsidR="00B6601F" w:rsidRPr="0007592F" w:rsidRDefault="00B6601F" w:rsidP="00B6601F">
            <w:pPr>
              <w:spacing w:after="0" w:line="240" w:lineRule="auto"/>
              <w:rPr>
                <w:rFonts w:ascii="Times New Roman" w:hAnsi="Times New Roman" w:cs="Times New Roman"/>
                <w:sz w:val="24"/>
                <w:szCs w:val="24"/>
              </w:rPr>
            </w:pPr>
          </w:p>
        </w:tc>
        <w:tc>
          <w:tcPr>
            <w:tcW w:w="2126" w:type="dxa"/>
            <w:shd w:val="clear" w:color="auto" w:fill="auto"/>
          </w:tcPr>
          <w:p w14:paraId="3B7D113E" w14:textId="37AD6282" w:rsidR="00B6601F" w:rsidRPr="0007592F" w:rsidRDefault="00E20BC4" w:rsidP="00B660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183FEA">
              <w:rPr>
                <w:rFonts w:ascii="Times New Roman" w:hAnsi="Times New Roman" w:cs="Times New Roman"/>
                <w:sz w:val="24"/>
                <w:szCs w:val="24"/>
              </w:rPr>
              <w:t>Kartu su specialiaisiais pedagogais s</w:t>
            </w:r>
            <w:r w:rsidR="00B6601F" w:rsidRPr="0007592F">
              <w:rPr>
                <w:rFonts w:ascii="Times New Roman" w:hAnsi="Times New Roman" w:cs="Times New Roman"/>
                <w:sz w:val="24"/>
                <w:szCs w:val="24"/>
              </w:rPr>
              <w:t>ukurti pedagogų tarpusavio</w:t>
            </w:r>
          </w:p>
          <w:p w14:paraId="0CCE78E6" w14:textId="4482BB82" w:rsidR="00B6601F" w:rsidRPr="0007592F" w:rsidRDefault="00B6601F" w:rsidP="00B6601F">
            <w:pPr>
              <w:spacing w:after="0" w:line="240" w:lineRule="auto"/>
              <w:rPr>
                <w:rFonts w:ascii="Times New Roman" w:hAnsi="Times New Roman" w:cs="Times New Roman"/>
                <w:sz w:val="24"/>
                <w:szCs w:val="24"/>
              </w:rPr>
            </w:pPr>
            <w:r w:rsidRPr="0007592F">
              <w:rPr>
                <w:rFonts w:ascii="Times New Roman" w:hAnsi="Times New Roman" w:cs="Times New Roman"/>
                <w:sz w:val="24"/>
                <w:szCs w:val="24"/>
              </w:rPr>
              <w:t>pagalbos grupę</w:t>
            </w:r>
            <w:r w:rsidR="00183FEA">
              <w:rPr>
                <w:rFonts w:ascii="Times New Roman" w:hAnsi="Times New Roman" w:cs="Times New Roman"/>
                <w:sz w:val="24"/>
                <w:szCs w:val="24"/>
              </w:rPr>
              <w:t>.</w:t>
            </w:r>
          </w:p>
        </w:tc>
        <w:tc>
          <w:tcPr>
            <w:tcW w:w="1707" w:type="dxa"/>
            <w:shd w:val="clear" w:color="auto" w:fill="auto"/>
          </w:tcPr>
          <w:p w14:paraId="6800D922" w14:textId="0A30AB1D" w:rsidR="00B6601F" w:rsidRPr="0007592F" w:rsidRDefault="002D50EC" w:rsidP="00B6601F">
            <w:pPr>
              <w:spacing w:after="0" w:line="240" w:lineRule="auto"/>
              <w:rPr>
                <w:rFonts w:ascii="Times New Roman" w:hAnsi="Times New Roman" w:cs="Times New Roman"/>
                <w:sz w:val="24"/>
                <w:szCs w:val="24"/>
              </w:rPr>
            </w:pPr>
            <w:r w:rsidRPr="0007592F">
              <w:rPr>
                <w:rFonts w:ascii="Times New Roman" w:hAnsi="Times New Roman" w:cs="Times New Roman"/>
                <w:sz w:val="24"/>
                <w:szCs w:val="24"/>
              </w:rPr>
              <w:t>Direktorė, direktorės pavaduotoja ugdymui, pedagogai, specialistai</w:t>
            </w:r>
          </w:p>
        </w:tc>
        <w:tc>
          <w:tcPr>
            <w:tcW w:w="2262" w:type="dxa"/>
            <w:shd w:val="clear" w:color="auto" w:fill="auto"/>
          </w:tcPr>
          <w:p w14:paraId="0396D56E" w14:textId="06EADCC2" w:rsidR="00B6601F" w:rsidRPr="0007592F" w:rsidRDefault="00B6601F" w:rsidP="001325F5">
            <w:pPr>
              <w:spacing w:after="0" w:line="240" w:lineRule="auto"/>
              <w:rPr>
                <w:rFonts w:ascii="Times New Roman" w:hAnsi="Times New Roman" w:cs="Times New Roman"/>
                <w:sz w:val="24"/>
                <w:szCs w:val="24"/>
              </w:rPr>
            </w:pPr>
            <w:r w:rsidRPr="0007592F">
              <w:rPr>
                <w:rFonts w:ascii="Times New Roman" w:hAnsi="Times New Roman" w:cs="Times New Roman"/>
                <w:sz w:val="24"/>
                <w:szCs w:val="24"/>
              </w:rPr>
              <w:t>Bendras kylančių problemų sprendimas. Konsult</w:t>
            </w:r>
            <w:r w:rsidR="001325F5">
              <w:rPr>
                <w:rFonts w:ascii="Times New Roman" w:hAnsi="Times New Roman" w:cs="Times New Roman"/>
                <w:sz w:val="24"/>
                <w:szCs w:val="24"/>
              </w:rPr>
              <w:t xml:space="preserve">acijos </w:t>
            </w:r>
            <w:r w:rsidRPr="0007592F">
              <w:rPr>
                <w:rFonts w:ascii="Times New Roman" w:hAnsi="Times New Roman" w:cs="Times New Roman"/>
                <w:sz w:val="24"/>
                <w:szCs w:val="24"/>
              </w:rPr>
              <w:t>ir dali</w:t>
            </w:r>
            <w:r w:rsidR="001325F5">
              <w:rPr>
                <w:rFonts w:ascii="Times New Roman" w:hAnsi="Times New Roman" w:cs="Times New Roman"/>
                <w:sz w:val="24"/>
                <w:szCs w:val="24"/>
              </w:rPr>
              <w:t xml:space="preserve">jimasis </w:t>
            </w:r>
            <w:r w:rsidRPr="0007592F">
              <w:rPr>
                <w:rFonts w:ascii="Times New Roman" w:hAnsi="Times New Roman" w:cs="Times New Roman"/>
                <w:sz w:val="24"/>
                <w:szCs w:val="24"/>
              </w:rPr>
              <w:t xml:space="preserve">patirtimi </w:t>
            </w:r>
            <w:r>
              <w:rPr>
                <w:rFonts w:ascii="Times New Roman" w:hAnsi="Times New Roman" w:cs="Times New Roman"/>
                <w:sz w:val="24"/>
                <w:szCs w:val="24"/>
              </w:rPr>
              <w:t xml:space="preserve">   gerinant </w:t>
            </w:r>
            <w:r w:rsidRPr="0007592F">
              <w:rPr>
                <w:rFonts w:ascii="Times New Roman" w:hAnsi="Times New Roman" w:cs="Times New Roman"/>
                <w:sz w:val="24"/>
                <w:szCs w:val="24"/>
              </w:rPr>
              <w:t>ugdymo kokybę.</w:t>
            </w:r>
          </w:p>
        </w:tc>
        <w:tc>
          <w:tcPr>
            <w:tcW w:w="1560" w:type="dxa"/>
            <w:shd w:val="clear" w:color="auto" w:fill="auto"/>
          </w:tcPr>
          <w:p w14:paraId="4C869BE6" w14:textId="056A161B" w:rsidR="00B6601F" w:rsidRPr="0007592F" w:rsidRDefault="00183FEA" w:rsidP="00B660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Žmogiškieji ištekliai</w:t>
            </w:r>
          </w:p>
        </w:tc>
        <w:tc>
          <w:tcPr>
            <w:tcW w:w="1842" w:type="dxa"/>
            <w:shd w:val="clear" w:color="auto" w:fill="auto"/>
          </w:tcPr>
          <w:p w14:paraId="6317B692" w14:textId="0F2FD234" w:rsidR="00B6601F" w:rsidRPr="0007592F" w:rsidRDefault="00183FEA" w:rsidP="00B6601F">
            <w:pPr>
              <w:spacing w:after="0" w:line="240" w:lineRule="auto"/>
              <w:rPr>
                <w:rFonts w:ascii="Times New Roman" w:hAnsi="Times New Roman" w:cs="Times New Roman"/>
                <w:sz w:val="24"/>
                <w:szCs w:val="24"/>
              </w:rPr>
            </w:pPr>
            <w:r>
              <w:rPr>
                <w:rFonts w:ascii="Times New Roman" w:hAnsi="Times New Roman" w:cs="Times New Roman"/>
                <w:sz w:val="24"/>
                <w:szCs w:val="24"/>
              </w:rPr>
              <w:t>Organizuotų tarpusavio pagalbos grupės susitikimų skaičius (vnt.)</w:t>
            </w:r>
          </w:p>
        </w:tc>
        <w:tc>
          <w:tcPr>
            <w:tcW w:w="1418" w:type="dxa"/>
            <w:shd w:val="clear" w:color="auto" w:fill="auto"/>
          </w:tcPr>
          <w:p w14:paraId="1FC3EE16" w14:textId="77777777" w:rsidR="00B6601F" w:rsidRPr="0007592F" w:rsidRDefault="00B6601F" w:rsidP="00B6601F">
            <w:pPr>
              <w:spacing w:after="0" w:line="240" w:lineRule="auto"/>
              <w:rPr>
                <w:rFonts w:ascii="Times New Roman" w:hAnsi="Times New Roman" w:cs="Times New Roman"/>
                <w:sz w:val="24"/>
                <w:szCs w:val="24"/>
              </w:rPr>
            </w:pPr>
          </w:p>
        </w:tc>
        <w:tc>
          <w:tcPr>
            <w:tcW w:w="1276" w:type="dxa"/>
            <w:shd w:val="clear" w:color="auto" w:fill="auto"/>
          </w:tcPr>
          <w:p w14:paraId="3A917CD0" w14:textId="77777777" w:rsidR="00B6601F" w:rsidRPr="0007592F" w:rsidRDefault="00B6601F" w:rsidP="00B6601F">
            <w:pPr>
              <w:spacing w:after="0" w:line="240" w:lineRule="auto"/>
              <w:rPr>
                <w:rFonts w:ascii="Times New Roman" w:hAnsi="Times New Roman" w:cs="Times New Roman"/>
                <w:sz w:val="24"/>
                <w:szCs w:val="24"/>
              </w:rPr>
            </w:pPr>
          </w:p>
        </w:tc>
        <w:tc>
          <w:tcPr>
            <w:tcW w:w="1139" w:type="dxa"/>
            <w:shd w:val="clear" w:color="auto" w:fill="auto"/>
          </w:tcPr>
          <w:p w14:paraId="7A6E0197" w14:textId="7FA88B1A" w:rsidR="00B6601F" w:rsidRPr="0007592F" w:rsidRDefault="00FF1999" w:rsidP="00B660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B6601F" w:rsidRPr="0007592F" w14:paraId="3A401EC4" w14:textId="77777777" w:rsidTr="00933B09">
        <w:trPr>
          <w:trHeight w:val="751"/>
        </w:trPr>
        <w:tc>
          <w:tcPr>
            <w:tcW w:w="1838" w:type="dxa"/>
            <w:vMerge w:val="restart"/>
            <w:shd w:val="clear" w:color="auto" w:fill="auto"/>
          </w:tcPr>
          <w:p w14:paraId="21C1B62A" w14:textId="66F5E398" w:rsidR="00B6601F" w:rsidRPr="0007592F" w:rsidRDefault="00A04FAC" w:rsidP="00B660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B6601F" w:rsidRPr="0007592F">
              <w:rPr>
                <w:rFonts w:ascii="Times New Roman" w:hAnsi="Times New Roman" w:cs="Times New Roman"/>
                <w:sz w:val="24"/>
                <w:szCs w:val="24"/>
              </w:rPr>
              <w:t>Plėtoti bei puoselėti bendruomenės ir socialinių partnerių sąveikos ryšius ugdymo procese, visuomeninėse kultūrinėse veiklose.</w:t>
            </w:r>
          </w:p>
        </w:tc>
        <w:tc>
          <w:tcPr>
            <w:tcW w:w="2126" w:type="dxa"/>
            <w:shd w:val="clear" w:color="auto" w:fill="auto"/>
          </w:tcPr>
          <w:p w14:paraId="132D5378" w14:textId="771FEEB1" w:rsidR="00B6601F" w:rsidRPr="0007592F" w:rsidRDefault="00E20BC4" w:rsidP="001325F5">
            <w:pPr>
              <w:spacing w:after="0" w:line="240" w:lineRule="auto"/>
              <w:rPr>
                <w:rFonts w:ascii="Times New Roman" w:hAnsi="Times New Roman" w:cs="Times New Roman"/>
                <w:sz w:val="24"/>
                <w:szCs w:val="24"/>
              </w:rPr>
            </w:pPr>
            <w:r>
              <w:rPr>
                <w:rFonts w:ascii="Times New Roman" w:hAnsi="Times New Roman" w:cs="Times New Roman"/>
                <w:sz w:val="24"/>
                <w:szCs w:val="24"/>
              </w:rPr>
              <w:t>1. B</w:t>
            </w:r>
            <w:r w:rsidR="001325F5">
              <w:rPr>
                <w:rFonts w:ascii="Times New Roman" w:hAnsi="Times New Roman" w:cs="Times New Roman"/>
                <w:sz w:val="24"/>
                <w:szCs w:val="24"/>
              </w:rPr>
              <w:t>endrų renginių</w:t>
            </w:r>
            <w:r>
              <w:rPr>
                <w:rFonts w:ascii="Times New Roman" w:hAnsi="Times New Roman" w:cs="Times New Roman"/>
                <w:sz w:val="24"/>
                <w:szCs w:val="24"/>
              </w:rPr>
              <w:t xml:space="preserve"> </w:t>
            </w:r>
            <w:r w:rsidR="001325F5">
              <w:rPr>
                <w:rFonts w:ascii="Times New Roman" w:hAnsi="Times New Roman" w:cs="Times New Roman"/>
                <w:sz w:val="24"/>
                <w:szCs w:val="24"/>
              </w:rPr>
              <w:t>su socialiniais partneriais organizavimas.</w:t>
            </w:r>
          </w:p>
        </w:tc>
        <w:tc>
          <w:tcPr>
            <w:tcW w:w="1707" w:type="dxa"/>
            <w:shd w:val="clear" w:color="auto" w:fill="auto"/>
          </w:tcPr>
          <w:p w14:paraId="4CE7E175" w14:textId="43D91101" w:rsidR="00B6601F" w:rsidRPr="0007592F" w:rsidRDefault="002D50EC" w:rsidP="00B6601F">
            <w:pPr>
              <w:spacing w:after="0" w:line="240" w:lineRule="auto"/>
              <w:rPr>
                <w:rFonts w:ascii="Times New Roman" w:hAnsi="Times New Roman" w:cs="Times New Roman"/>
                <w:sz w:val="24"/>
                <w:szCs w:val="24"/>
              </w:rPr>
            </w:pPr>
            <w:r w:rsidRPr="0007592F">
              <w:rPr>
                <w:rFonts w:ascii="Times New Roman" w:hAnsi="Times New Roman" w:cs="Times New Roman"/>
                <w:sz w:val="24"/>
                <w:szCs w:val="24"/>
              </w:rPr>
              <w:t>Direktorė, direktorės pavaduotoja ugdymui, pedagogai, specialistai</w:t>
            </w:r>
          </w:p>
        </w:tc>
        <w:tc>
          <w:tcPr>
            <w:tcW w:w="2262" w:type="dxa"/>
            <w:shd w:val="clear" w:color="auto" w:fill="auto"/>
          </w:tcPr>
          <w:p w14:paraId="76C12E8D" w14:textId="71572620" w:rsidR="00B6601F" w:rsidRPr="0007592F" w:rsidRDefault="005F161F" w:rsidP="005F161F">
            <w:pPr>
              <w:spacing w:after="0" w:line="240" w:lineRule="auto"/>
              <w:rPr>
                <w:rFonts w:ascii="Times New Roman" w:hAnsi="Times New Roman" w:cs="Times New Roman"/>
                <w:sz w:val="24"/>
                <w:szCs w:val="24"/>
              </w:rPr>
            </w:pPr>
            <w:r>
              <w:rPr>
                <w:rFonts w:ascii="Times New Roman" w:hAnsi="Times New Roman" w:cs="Times New Roman"/>
                <w:sz w:val="24"/>
                <w:szCs w:val="24"/>
              </w:rPr>
              <w:t>Organizuojami bendri renginiai, edukacijos su socialiniais partneriais, plečiantys įstaigos ugdytinių pažinimo, tyrinėjimo, bendravimo ir bendradarbiavimo įgūdžius.</w:t>
            </w:r>
          </w:p>
        </w:tc>
        <w:tc>
          <w:tcPr>
            <w:tcW w:w="1560" w:type="dxa"/>
            <w:shd w:val="clear" w:color="auto" w:fill="auto"/>
          </w:tcPr>
          <w:p w14:paraId="6C23CA63" w14:textId="69235CEF" w:rsidR="00B6601F" w:rsidRPr="0007592F" w:rsidRDefault="005F161F" w:rsidP="00B660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Žmogiškieji ištekliai</w:t>
            </w:r>
          </w:p>
        </w:tc>
        <w:tc>
          <w:tcPr>
            <w:tcW w:w="1842" w:type="dxa"/>
            <w:shd w:val="clear" w:color="auto" w:fill="auto"/>
          </w:tcPr>
          <w:p w14:paraId="341818D9" w14:textId="0350A13A" w:rsidR="00B6601F" w:rsidRPr="0007592F" w:rsidRDefault="005F161F" w:rsidP="00B6601F">
            <w:pPr>
              <w:spacing w:after="0" w:line="240" w:lineRule="auto"/>
              <w:rPr>
                <w:rFonts w:ascii="Times New Roman" w:hAnsi="Times New Roman" w:cs="Times New Roman"/>
                <w:sz w:val="24"/>
                <w:szCs w:val="24"/>
              </w:rPr>
            </w:pPr>
            <w:r>
              <w:rPr>
                <w:rFonts w:ascii="Times New Roman" w:hAnsi="Times New Roman" w:cs="Times New Roman"/>
                <w:sz w:val="24"/>
                <w:szCs w:val="24"/>
              </w:rPr>
              <w:t>Organizuotų bendrų renginių su socialiniais partneriais skaičius (vnt.)</w:t>
            </w:r>
          </w:p>
        </w:tc>
        <w:tc>
          <w:tcPr>
            <w:tcW w:w="1418" w:type="dxa"/>
            <w:shd w:val="clear" w:color="auto" w:fill="auto"/>
          </w:tcPr>
          <w:p w14:paraId="1B7E116E" w14:textId="77777777" w:rsidR="00B6601F" w:rsidRPr="0007592F" w:rsidRDefault="00B6601F" w:rsidP="00B6601F">
            <w:pPr>
              <w:spacing w:after="0" w:line="240" w:lineRule="auto"/>
              <w:rPr>
                <w:rFonts w:ascii="Times New Roman" w:hAnsi="Times New Roman" w:cs="Times New Roman"/>
                <w:sz w:val="24"/>
                <w:szCs w:val="24"/>
              </w:rPr>
            </w:pPr>
          </w:p>
        </w:tc>
        <w:tc>
          <w:tcPr>
            <w:tcW w:w="1276" w:type="dxa"/>
            <w:shd w:val="clear" w:color="auto" w:fill="auto"/>
          </w:tcPr>
          <w:p w14:paraId="4E6F5F35" w14:textId="77777777" w:rsidR="00B6601F" w:rsidRPr="0007592F" w:rsidRDefault="00B6601F" w:rsidP="00B6601F">
            <w:pPr>
              <w:spacing w:after="0" w:line="240" w:lineRule="auto"/>
              <w:rPr>
                <w:rFonts w:ascii="Times New Roman" w:hAnsi="Times New Roman" w:cs="Times New Roman"/>
                <w:sz w:val="24"/>
                <w:szCs w:val="24"/>
              </w:rPr>
            </w:pPr>
          </w:p>
        </w:tc>
        <w:tc>
          <w:tcPr>
            <w:tcW w:w="1139" w:type="dxa"/>
            <w:shd w:val="clear" w:color="auto" w:fill="auto"/>
          </w:tcPr>
          <w:p w14:paraId="21A46194" w14:textId="2E43384E" w:rsidR="00B6601F" w:rsidRPr="0007592F" w:rsidRDefault="00FF1999" w:rsidP="00B660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B6601F" w:rsidRPr="0007592F" w14:paraId="75EEEB03" w14:textId="77777777" w:rsidTr="00933B09">
        <w:trPr>
          <w:trHeight w:val="752"/>
        </w:trPr>
        <w:tc>
          <w:tcPr>
            <w:tcW w:w="1838" w:type="dxa"/>
            <w:vMerge/>
            <w:shd w:val="clear" w:color="auto" w:fill="auto"/>
          </w:tcPr>
          <w:p w14:paraId="48E9214A" w14:textId="77777777" w:rsidR="00B6601F" w:rsidRPr="0007592F" w:rsidRDefault="00B6601F" w:rsidP="00B6601F">
            <w:pPr>
              <w:spacing w:after="0" w:line="240" w:lineRule="auto"/>
              <w:rPr>
                <w:rFonts w:ascii="Times New Roman" w:hAnsi="Times New Roman" w:cs="Times New Roman"/>
                <w:sz w:val="24"/>
                <w:szCs w:val="24"/>
              </w:rPr>
            </w:pPr>
          </w:p>
        </w:tc>
        <w:tc>
          <w:tcPr>
            <w:tcW w:w="2126" w:type="dxa"/>
            <w:shd w:val="clear" w:color="auto" w:fill="auto"/>
          </w:tcPr>
          <w:p w14:paraId="32AEF6CA" w14:textId="3A31CF0B" w:rsidR="00B6601F" w:rsidRPr="0007592F" w:rsidRDefault="002D50EC" w:rsidP="00B660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485D4A">
              <w:rPr>
                <w:rFonts w:ascii="Times New Roman" w:hAnsi="Times New Roman" w:cs="Times New Roman"/>
                <w:sz w:val="24"/>
                <w:szCs w:val="24"/>
              </w:rPr>
              <w:t>Bendradarbiavimas su socialiniais partneriais – mokyklomis,</w:t>
            </w:r>
            <w:r>
              <w:rPr>
                <w:rFonts w:ascii="Times New Roman" w:hAnsi="Times New Roman" w:cs="Times New Roman"/>
                <w:sz w:val="24"/>
                <w:szCs w:val="24"/>
              </w:rPr>
              <w:t xml:space="preserve"> siekiant sk</w:t>
            </w:r>
            <w:r w:rsidR="00485D4A">
              <w:rPr>
                <w:rFonts w:ascii="Times New Roman" w:hAnsi="Times New Roman" w:cs="Times New Roman"/>
                <w:sz w:val="24"/>
                <w:szCs w:val="24"/>
              </w:rPr>
              <w:t>l</w:t>
            </w:r>
            <w:r>
              <w:rPr>
                <w:rFonts w:ascii="Times New Roman" w:hAnsi="Times New Roman" w:cs="Times New Roman"/>
                <w:sz w:val="24"/>
                <w:szCs w:val="24"/>
              </w:rPr>
              <w:t>a</w:t>
            </w:r>
            <w:r w:rsidR="00485D4A">
              <w:rPr>
                <w:rFonts w:ascii="Times New Roman" w:hAnsi="Times New Roman" w:cs="Times New Roman"/>
                <w:sz w:val="24"/>
                <w:szCs w:val="24"/>
              </w:rPr>
              <w:t xml:space="preserve">ndžios </w:t>
            </w:r>
            <w:r>
              <w:rPr>
                <w:rFonts w:ascii="Times New Roman" w:hAnsi="Times New Roman" w:cs="Times New Roman"/>
                <w:sz w:val="24"/>
                <w:szCs w:val="24"/>
              </w:rPr>
              <w:t>PU vaikų adaptacijos mokykloje.</w:t>
            </w:r>
          </w:p>
        </w:tc>
        <w:tc>
          <w:tcPr>
            <w:tcW w:w="1707" w:type="dxa"/>
            <w:shd w:val="clear" w:color="auto" w:fill="auto"/>
          </w:tcPr>
          <w:p w14:paraId="7D3E743A" w14:textId="2EA6057F" w:rsidR="00B6601F" w:rsidRPr="0007592F" w:rsidRDefault="002D50EC" w:rsidP="00B6601F">
            <w:pPr>
              <w:spacing w:after="0" w:line="240" w:lineRule="auto"/>
              <w:rPr>
                <w:rFonts w:ascii="Times New Roman" w:hAnsi="Times New Roman" w:cs="Times New Roman"/>
                <w:sz w:val="24"/>
                <w:szCs w:val="24"/>
              </w:rPr>
            </w:pPr>
            <w:r w:rsidRPr="0007592F">
              <w:rPr>
                <w:rFonts w:ascii="Times New Roman" w:hAnsi="Times New Roman" w:cs="Times New Roman"/>
                <w:sz w:val="24"/>
                <w:szCs w:val="24"/>
              </w:rPr>
              <w:t>Direktorė, direktorės pavaduotoja ugdymui, pedagogai, specialistai</w:t>
            </w:r>
          </w:p>
        </w:tc>
        <w:tc>
          <w:tcPr>
            <w:tcW w:w="2262" w:type="dxa"/>
            <w:shd w:val="clear" w:color="auto" w:fill="auto"/>
          </w:tcPr>
          <w:p w14:paraId="5FFDD4E5" w14:textId="4066CF07" w:rsidR="00B6601F" w:rsidRPr="0007592F" w:rsidRDefault="005F161F" w:rsidP="00E228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Organizuojamos apskrito stalo diskusijos su socialinių partnerių – mokyklų </w:t>
            </w:r>
            <w:r w:rsidR="00E228BF">
              <w:rPr>
                <w:rFonts w:ascii="Times New Roman" w:hAnsi="Times New Roman" w:cs="Times New Roman"/>
                <w:sz w:val="24"/>
                <w:szCs w:val="24"/>
              </w:rPr>
              <w:t>pradinių klasių mokytojais</w:t>
            </w:r>
            <w:r>
              <w:rPr>
                <w:rFonts w:ascii="Times New Roman" w:hAnsi="Times New Roman" w:cs="Times New Roman"/>
                <w:sz w:val="24"/>
                <w:szCs w:val="24"/>
              </w:rPr>
              <w:t xml:space="preserve"> ir įstaigos pedagogais apie pasiruošimo pereiti į mokyklą ir adaptacijos pagalbos priemones PU vaikams.</w:t>
            </w:r>
          </w:p>
        </w:tc>
        <w:tc>
          <w:tcPr>
            <w:tcW w:w="1560" w:type="dxa"/>
            <w:shd w:val="clear" w:color="auto" w:fill="auto"/>
          </w:tcPr>
          <w:p w14:paraId="27DD50E6" w14:textId="22683082" w:rsidR="00B6601F" w:rsidRPr="0007592F" w:rsidRDefault="005F161F" w:rsidP="00B660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Žmogiškieji ištekliai</w:t>
            </w:r>
          </w:p>
        </w:tc>
        <w:tc>
          <w:tcPr>
            <w:tcW w:w="1842" w:type="dxa"/>
            <w:shd w:val="clear" w:color="auto" w:fill="auto"/>
          </w:tcPr>
          <w:p w14:paraId="70755D1F" w14:textId="477077F8" w:rsidR="00B6601F" w:rsidRPr="0007592F" w:rsidRDefault="00933B09" w:rsidP="00B6601F">
            <w:pPr>
              <w:spacing w:after="0" w:line="240" w:lineRule="auto"/>
              <w:rPr>
                <w:rFonts w:ascii="Times New Roman" w:hAnsi="Times New Roman" w:cs="Times New Roman"/>
                <w:sz w:val="24"/>
                <w:szCs w:val="24"/>
              </w:rPr>
            </w:pPr>
            <w:r>
              <w:rPr>
                <w:rFonts w:ascii="Times New Roman" w:hAnsi="Times New Roman" w:cs="Times New Roman"/>
                <w:sz w:val="24"/>
                <w:szCs w:val="24"/>
              </w:rPr>
              <w:t>Organizuotų apskrito stalo diskusijų su socialiniais partneriais skaičius (vnt.)</w:t>
            </w:r>
          </w:p>
        </w:tc>
        <w:tc>
          <w:tcPr>
            <w:tcW w:w="1418" w:type="dxa"/>
            <w:shd w:val="clear" w:color="auto" w:fill="auto"/>
          </w:tcPr>
          <w:p w14:paraId="618258BC" w14:textId="77777777" w:rsidR="00B6601F" w:rsidRPr="0007592F" w:rsidRDefault="00B6601F" w:rsidP="00B6601F">
            <w:pPr>
              <w:spacing w:after="0" w:line="240" w:lineRule="auto"/>
              <w:rPr>
                <w:rFonts w:ascii="Times New Roman" w:hAnsi="Times New Roman" w:cs="Times New Roman"/>
                <w:sz w:val="24"/>
                <w:szCs w:val="24"/>
              </w:rPr>
            </w:pPr>
          </w:p>
        </w:tc>
        <w:tc>
          <w:tcPr>
            <w:tcW w:w="1276" w:type="dxa"/>
            <w:shd w:val="clear" w:color="auto" w:fill="auto"/>
          </w:tcPr>
          <w:p w14:paraId="6093027B" w14:textId="77777777" w:rsidR="00B6601F" w:rsidRPr="0007592F" w:rsidRDefault="00B6601F" w:rsidP="00B6601F">
            <w:pPr>
              <w:spacing w:after="0" w:line="240" w:lineRule="auto"/>
              <w:rPr>
                <w:rFonts w:ascii="Times New Roman" w:hAnsi="Times New Roman" w:cs="Times New Roman"/>
                <w:sz w:val="24"/>
                <w:szCs w:val="24"/>
              </w:rPr>
            </w:pPr>
          </w:p>
        </w:tc>
        <w:tc>
          <w:tcPr>
            <w:tcW w:w="1139" w:type="dxa"/>
            <w:shd w:val="clear" w:color="auto" w:fill="auto"/>
          </w:tcPr>
          <w:p w14:paraId="02D30EE4" w14:textId="0DF70013" w:rsidR="00B6601F" w:rsidRPr="0007592F" w:rsidRDefault="005F161F" w:rsidP="00B660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D50EC" w:rsidRPr="0007592F" w14:paraId="30C0E5CD" w14:textId="77777777" w:rsidTr="009E7546">
        <w:trPr>
          <w:trHeight w:val="1513"/>
        </w:trPr>
        <w:tc>
          <w:tcPr>
            <w:tcW w:w="1838" w:type="dxa"/>
            <w:vMerge/>
            <w:shd w:val="clear" w:color="auto" w:fill="auto"/>
          </w:tcPr>
          <w:p w14:paraId="69BAB60B" w14:textId="77777777" w:rsidR="002D50EC" w:rsidRPr="0007592F" w:rsidRDefault="002D50EC" w:rsidP="00B6601F">
            <w:pPr>
              <w:spacing w:after="0" w:line="240" w:lineRule="auto"/>
              <w:rPr>
                <w:rFonts w:ascii="Times New Roman" w:hAnsi="Times New Roman" w:cs="Times New Roman"/>
                <w:sz w:val="24"/>
                <w:szCs w:val="24"/>
              </w:rPr>
            </w:pPr>
          </w:p>
        </w:tc>
        <w:tc>
          <w:tcPr>
            <w:tcW w:w="2126" w:type="dxa"/>
            <w:shd w:val="clear" w:color="auto" w:fill="auto"/>
          </w:tcPr>
          <w:p w14:paraId="3AE6C0C1" w14:textId="124D57B8" w:rsidR="002D50EC" w:rsidRPr="0007592F" w:rsidRDefault="002D50EC" w:rsidP="002D50EC">
            <w:pPr>
              <w:spacing w:after="0" w:line="240" w:lineRule="auto"/>
              <w:rPr>
                <w:rFonts w:ascii="Times New Roman" w:hAnsi="Times New Roman" w:cs="Times New Roman"/>
                <w:sz w:val="24"/>
                <w:szCs w:val="24"/>
              </w:rPr>
            </w:pPr>
            <w:r>
              <w:rPr>
                <w:rFonts w:ascii="Times New Roman" w:hAnsi="Times New Roman" w:cs="Times New Roman"/>
                <w:sz w:val="24"/>
                <w:szCs w:val="24"/>
              </w:rPr>
              <w:t>3. Dalyvavimas socialinių partnerių organizuojamuosemetodiniuose renginiuose.</w:t>
            </w:r>
          </w:p>
        </w:tc>
        <w:tc>
          <w:tcPr>
            <w:tcW w:w="1707" w:type="dxa"/>
            <w:shd w:val="clear" w:color="auto" w:fill="auto"/>
          </w:tcPr>
          <w:p w14:paraId="417D7026" w14:textId="2B09FEB5" w:rsidR="002D50EC" w:rsidRPr="0007592F" w:rsidRDefault="002D50EC" w:rsidP="00B6601F">
            <w:pPr>
              <w:spacing w:after="0" w:line="240" w:lineRule="auto"/>
              <w:rPr>
                <w:rFonts w:ascii="Times New Roman" w:hAnsi="Times New Roman" w:cs="Times New Roman"/>
                <w:sz w:val="24"/>
                <w:szCs w:val="24"/>
              </w:rPr>
            </w:pPr>
            <w:r w:rsidRPr="0007592F">
              <w:rPr>
                <w:rFonts w:ascii="Times New Roman" w:hAnsi="Times New Roman" w:cs="Times New Roman"/>
                <w:sz w:val="24"/>
                <w:szCs w:val="24"/>
              </w:rPr>
              <w:t>Direktorė, direktorės pavaduotoja ugdymui, pedagogai, specialistai</w:t>
            </w:r>
          </w:p>
        </w:tc>
        <w:tc>
          <w:tcPr>
            <w:tcW w:w="2262" w:type="dxa"/>
            <w:shd w:val="clear" w:color="auto" w:fill="auto"/>
          </w:tcPr>
          <w:p w14:paraId="044438F3" w14:textId="05F642E1" w:rsidR="002D50EC" w:rsidRPr="0007592F" w:rsidRDefault="00B5646C" w:rsidP="00B6601F">
            <w:pPr>
              <w:spacing w:after="0" w:line="240" w:lineRule="auto"/>
              <w:rPr>
                <w:rFonts w:ascii="Times New Roman" w:hAnsi="Times New Roman" w:cs="Times New Roman"/>
                <w:sz w:val="24"/>
                <w:szCs w:val="24"/>
              </w:rPr>
            </w:pPr>
            <w:r w:rsidRPr="00933B09">
              <w:rPr>
                <w:rFonts w:ascii="Times New Roman" w:hAnsi="Times New Roman" w:cs="Times New Roman"/>
                <w:color w:val="000000" w:themeColor="text1"/>
                <w:sz w:val="24"/>
                <w:szCs w:val="24"/>
              </w:rPr>
              <w:t xml:space="preserve">Plėtojami ryšiai su socialiniais partneriais, gilinamos įstaigos pedagogų žinios ugdymo organizavimo srityje. </w:t>
            </w:r>
          </w:p>
        </w:tc>
        <w:tc>
          <w:tcPr>
            <w:tcW w:w="1560" w:type="dxa"/>
            <w:shd w:val="clear" w:color="auto" w:fill="auto"/>
          </w:tcPr>
          <w:p w14:paraId="48497F45" w14:textId="7E52FDD0" w:rsidR="002D50EC" w:rsidRPr="0007592F" w:rsidRDefault="00B5646C" w:rsidP="00B660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Žmogiškieji ištekliai</w:t>
            </w:r>
          </w:p>
        </w:tc>
        <w:tc>
          <w:tcPr>
            <w:tcW w:w="1842" w:type="dxa"/>
            <w:shd w:val="clear" w:color="auto" w:fill="auto"/>
          </w:tcPr>
          <w:p w14:paraId="46A44E5C" w14:textId="2D3A7A0F" w:rsidR="002D50EC" w:rsidRPr="0007592F" w:rsidRDefault="009E7546" w:rsidP="00B6601F">
            <w:pPr>
              <w:spacing w:after="0" w:line="240" w:lineRule="auto"/>
              <w:rPr>
                <w:rFonts w:ascii="Times New Roman" w:hAnsi="Times New Roman" w:cs="Times New Roman"/>
                <w:sz w:val="24"/>
                <w:szCs w:val="24"/>
              </w:rPr>
            </w:pPr>
            <w:r>
              <w:rPr>
                <w:rFonts w:ascii="Times New Roman" w:hAnsi="Times New Roman" w:cs="Times New Roman"/>
                <w:sz w:val="24"/>
                <w:szCs w:val="24"/>
              </w:rPr>
              <w:t>Pedagogų, dalyvavusių s</w:t>
            </w:r>
            <w:r w:rsidR="00933B09">
              <w:rPr>
                <w:rFonts w:ascii="Times New Roman" w:hAnsi="Times New Roman" w:cs="Times New Roman"/>
                <w:sz w:val="24"/>
                <w:szCs w:val="24"/>
              </w:rPr>
              <w:t xml:space="preserve">ocialinių partnerių organizuotuose metodiniuose renginiuose skaičius (vnt.) </w:t>
            </w:r>
          </w:p>
        </w:tc>
        <w:tc>
          <w:tcPr>
            <w:tcW w:w="1418" w:type="dxa"/>
            <w:shd w:val="clear" w:color="auto" w:fill="auto"/>
          </w:tcPr>
          <w:p w14:paraId="285F0686" w14:textId="77777777" w:rsidR="002D50EC" w:rsidRPr="0007592F" w:rsidRDefault="002D50EC" w:rsidP="00B6601F">
            <w:pPr>
              <w:spacing w:after="0" w:line="240" w:lineRule="auto"/>
              <w:rPr>
                <w:rFonts w:ascii="Times New Roman" w:hAnsi="Times New Roman" w:cs="Times New Roman"/>
                <w:sz w:val="24"/>
                <w:szCs w:val="24"/>
              </w:rPr>
            </w:pPr>
          </w:p>
        </w:tc>
        <w:tc>
          <w:tcPr>
            <w:tcW w:w="1276" w:type="dxa"/>
            <w:shd w:val="clear" w:color="auto" w:fill="auto"/>
          </w:tcPr>
          <w:p w14:paraId="608A1A1F" w14:textId="77777777" w:rsidR="002D50EC" w:rsidRPr="0007592F" w:rsidRDefault="002D50EC" w:rsidP="00B6601F">
            <w:pPr>
              <w:spacing w:after="0" w:line="240" w:lineRule="auto"/>
              <w:rPr>
                <w:rFonts w:ascii="Times New Roman" w:hAnsi="Times New Roman" w:cs="Times New Roman"/>
                <w:sz w:val="24"/>
                <w:szCs w:val="24"/>
              </w:rPr>
            </w:pPr>
          </w:p>
        </w:tc>
        <w:tc>
          <w:tcPr>
            <w:tcW w:w="1139" w:type="dxa"/>
            <w:shd w:val="clear" w:color="auto" w:fill="auto"/>
          </w:tcPr>
          <w:p w14:paraId="2D18F021" w14:textId="4450B221" w:rsidR="002D50EC" w:rsidRPr="0007592F" w:rsidRDefault="009E7546" w:rsidP="00B660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bl>
    <w:p w14:paraId="3A1E8243" w14:textId="0FF0BCEA" w:rsidR="00C43997" w:rsidRDefault="00C43997" w:rsidP="008B5334">
      <w:pPr>
        <w:spacing w:after="0" w:line="360" w:lineRule="auto"/>
        <w:rPr>
          <w:rFonts w:ascii="Times New Roman" w:hAnsi="Times New Roman" w:cs="Times New Roman"/>
          <w:b/>
          <w:sz w:val="24"/>
          <w:szCs w:val="24"/>
        </w:rPr>
      </w:pPr>
    </w:p>
    <w:p w14:paraId="39BC29D2" w14:textId="74E9C0A2" w:rsidR="00DA6C9E" w:rsidRDefault="00276C15" w:rsidP="00DA6C9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VIII SKYRIUS</w:t>
      </w:r>
    </w:p>
    <w:p w14:paraId="3B2D279D" w14:textId="53999325" w:rsidR="00DA6C9E" w:rsidRPr="00E14CF3" w:rsidRDefault="00276C15" w:rsidP="00DA6C9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STRATEGI</w:t>
      </w:r>
      <w:r w:rsidR="00F62A8A">
        <w:rPr>
          <w:rFonts w:ascii="Times New Roman" w:hAnsi="Times New Roman" w:cs="Times New Roman"/>
          <w:b/>
          <w:sz w:val="24"/>
          <w:szCs w:val="24"/>
        </w:rPr>
        <w:t xml:space="preserve">NIO PLANO </w:t>
      </w:r>
      <w:r>
        <w:rPr>
          <w:rFonts w:ascii="Times New Roman" w:hAnsi="Times New Roman" w:cs="Times New Roman"/>
          <w:b/>
          <w:sz w:val="24"/>
          <w:szCs w:val="24"/>
        </w:rPr>
        <w:t xml:space="preserve"> </w:t>
      </w:r>
      <w:r w:rsidR="00F62A8A">
        <w:rPr>
          <w:rFonts w:ascii="Times New Roman" w:hAnsi="Times New Roman" w:cs="Times New Roman"/>
          <w:b/>
          <w:sz w:val="24"/>
          <w:szCs w:val="24"/>
        </w:rPr>
        <w:t xml:space="preserve">ĮGYVENDINIMO </w:t>
      </w:r>
      <w:r w:rsidR="00F62A8A" w:rsidRPr="00E14CF3">
        <w:rPr>
          <w:rFonts w:ascii="Times New Roman" w:hAnsi="Times New Roman" w:cs="Times New Roman"/>
          <w:b/>
          <w:sz w:val="24"/>
          <w:szCs w:val="24"/>
        </w:rPr>
        <w:t>PRIEŽIŪRA</w:t>
      </w:r>
    </w:p>
    <w:p w14:paraId="7B5ECD2F" w14:textId="22F6E80E" w:rsidR="00950933" w:rsidRPr="00950933" w:rsidRDefault="00950933" w:rsidP="000D3BC9">
      <w:pPr>
        <w:pStyle w:val="Betarp"/>
        <w:spacing w:line="360" w:lineRule="auto"/>
        <w:ind w:firstLine="567"/>
        <w:jc w:val="both"/>
        <w:rPr>
          <w:rFonts w:ascii="Times New Roman" w:hAnsi="Times New Roman" w:cs="Times New Roman"/>
          <w:sz w:val="24"/>
          <w:szCs w:val="24"/>
        </w:rPr>
      </w:pPr>
      <w:r w:rsidRPr="00E14CF3">
        <w:rPr>
          <w:rFonts w:ascii="Times New Roman" w:hAnsi="Times New Roman" w:cs="Times New Roman"/>
          <w:sz w:val="24"/>
          <w:szCs w:val="24"/>
        </w:rPr>
        <w:t xml:space="preserve"> Strateginio veiklos plano įgyvendinimą ir koregavimą vykdo direktoriaus </w:t>
      </w:r>
      <w:r w:rsidR="000D3BC9" w:rsidRPr="00E14CF3">
        <w:rPr>
          <w:rFonts w:ascii="Times New Roman" w:hAnsi="Times New Roman" w:cs="Times New Roman"/>
          <w:sz w:val="24"/>
          <w:szCs w:val="24"/>
          <w:shd w:val="clear" w:color="auto" w:fill="FFFFFF" w:themeFill="background1"/>
        </w:rPr>
        <w:t xml:space="preserve">2024 m. lapkričio 28 d. Nr. V-273 </w:t>
      </w:r>
      <w:r w:rsidRPr="00E14CF3">
        <w:rPr>
          <w:rFonts w:ascii="Times New Roman" w:hAnsi="Times New Roman" w:cs="Times New Roman"/>
          <w:sz w:val="24"/>
          <w:szCs w:val="24"/>
          <w:shd w:val="clear" w:color="auto" w:fill="FFFFFF" w:themeFill="background1"/>
        </w:rPr>
        <w:t>įsakymu</w:t>
      </w:r>
      <w:r w:rsidR="00E14CF3">
        <w:rPr>
          <w:rFonts w:ascii="Times New Roman" w:hAnsi="Times New Roman" w:cs="Times New Roman"/>
          <w:sz w:val="24"/>
          <w:szCs w:val="24"/>
          <w:shd w:val="clear" w:color="auto" w:fill="FFFFFF" w:themeFill="background1"/>
        </w:rPr>
        <w:t xml:space="preserve"> </w:t>
      </w:r>
      <w:r w:rsidRPr="00E14CF3">
        <w:rPr>
          <w:rFonts w:ascii="Times New Roman" w:hAnsi="Times New Roman" w:cs="Times New Roman"/>
          <w:sz w:val="24"/>
          <w:szCs w:val="24"/>
        </w:rPr>
        <w:t>sudaryta strateginio</w:t>
      </w:r>
      <w:r w:rsidRPr="00950933">
        <w:rPr>
          <w:rFonts w:ascii="Times New Roman" w:hAnsi="Times New Roman" w:cs="Times New Roman"/>
          <w:sz w:val="24"/>
          <w:szCs w:val="24"/>
        </w:rPr>
        <w:t xml:space="preserve"> veiklos plano įgyvendinimo</w:t>
      </w:r>
      <w:r w:rsidR="000D3BC9">
        <w:rPr>
          <w:rFonts w:ascii="Times New Roman" w:hAnsi="Times New Roman" w:cs="Times New Roman"/>
          <w:sz w:val="24"/>
          <w:szCs w:val="24"/>
        </w:rPr>
        <w:t xml:space="preserve"> </w:t>
      </w:r>
      <w:r w:rsidRPr="00950933">
        <w:rPr>
          <w:rFonts w:ascii="Times New Roman" w:hAnsi="Times New Roman" w:cs="Times New Roman"/>
          <w:sz w:val="24"/>
          <w:szCs w:val="24"/>
        </w:rPr>
        <w:t>priežiūros grupė</w:t>
      </w:r>
      <w:r w:rsidR="00AD502B">
        <w:rPr>
          <w:rFonts w:ascii="Times New Roman" w:hAnsi="Times New Roman" w:cs="Times New Roman"/>
          <w:sz w:val="24"/>
          <w:szCs w:val="24"/>
        </w:rPr>
        <w:t>.</w:t>
      </w:r>
      <w:r w:rsidR="00C43997">
        <w:rPr>
          <w:rFonts w:ascii="Times New Roman" w:hAnsi="Times New Roman" w:cs="Times New Roman"/>
          <w:sz w:val="24"/>
          <w:szCs w:val="24"/>
        </w:rPr>
        <w:t xml:space="preserve"> Vykdoma sisteminga Strateginio plano įgyvendinimo stebėsena.</w:t>
      </w:r>
      <w:r w:rsidRPr="00950933">
        <w:rPr>
          <w:rFonts w:ascii="Times New Roman" w:hAnsi="Times New Roman" w:cs="Times New Roman"/>
          <w:sz w:val="24"/>
          <w:szCs w:val="24"/>
        </w:rPr>
        <w:t xml:space="preserve"> Kiekvienų metų pabaigoje analizuojamas metinio</w:t>
      </w:r>
      <w:r w:rsidR="000D3BC9">
        <w:rPr>
          <w:rFonts w:ascii="Times New Roman" w:hAnsi="Times New Roman" w:cs="Times New Roman"/>
          <w:sz w:val="24"/>
          <w:szCs w:val="24"/>
        </w:rPr>
        <w:t xml:space="preserve">  </w:t>
      </w:r>
      <w:r w:rsidRPr="00950933">
        <w:rPr>
          <w:rFonts w:ascii="Times New Roman" w:hAnsi="Times New Roman" w:cs="Times New Roman"/>
          <w:sz w:val="24"/>
          <w:szCs w:val="24"/>
        </w:rPr>
        <w:t>veiklos plano įgyvendinimas, teikiamos rekomendacijos darbo grupei, rengiančiai kitų metų veiklos planą.</w:t>
      </w:r>
    </w:p>
    <w:p w14:paraId="7B67F220" w14:textId="1EC453BA" w:rsidR="00787525" w:rsidRDefault="00950933" w:rsidP="00DA6C9E">
      <w:pPr>
        <w:pStyle w:val="Betarp"/>
        <w:spacing w:line="360" w:lineRule="auto"/>
        <w:ind w:firstLine="567"/>
        <w:jc w:val="both"/>
        <w:rPr>
          <w:rFonts w:ascii="Times New Roman" w:hAnsi="Times New Roman" w:cs="Times New Roman"/>
          <w:sz w:val="24"/>
          <w:szCs w:val="24"/>
        </w:rPr>
      </w:pPr>
      <w:r w:rsidRPr="00950933">
        <w:rPr>
          <w:rFonts w:ascii="Times New Roman" w:hAnsi="Times New Roman" w:cs="Times New Roman"/>
          <w:sz w:val="24"/>
          <w:szCs w:val="24"/>
        </w:rPr>
        <w:t>Strateginio veiklos plano rengimo grupė, esant poreikiui, kiekvienais metais koreguoja mokyklos strateginį planą ir teikia tvirtinti</w:t>
      </w:r>
      <w:r w:rsidR="00DA6C9E">
        <w:rPr>
          <w:rFonts w:ascii="Times New Roman" w:hAnsi="Times New Roman" w:cs="Times New Roman"/>
          <w:sz w:val="24"/>
          <w:szCs w:val="24"/>
        </w:rPr>
        <w:t xml:space="preserve"> </w:t>
      </w:r>
      <w:r w:rsidRPr="00950933">
        <w:rPr>
          <w:rFonts w:ascii="Times New Roman" w:hAnsi="Times New Roman" w:cs="Times New Roman"/>
          <w:sz w:val="24"/>
          <w:szCs w:val="24"/>
        </w:rPr>
        <w:t>vykdomajai institucijai.</w:t>
      </w:r>
    </w:p>
    <w:p w14:paraId="6CCCD0D2" w14:textId="6DA76003" w:rsidR="00AD502B" w:rsidRDefault="00AD502B" w:rsidP="00DA6C9E">
      <w:pPr>
        <w:pStyle w:val="Betarp"/>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Direktorė                                                                                                                                                          Sonata Lažauninkienė</w:t>
      </w:r>
    </w:p>
    <w:p w14:paraId="491B3698" w14:textId="219639EA" w:rsidR="00AD502B" w:rsidRDefault="00AD502B" w:rsidP="00DA6C9E">
      <w:pPr>
        <w:pStyle w:val="Betarp"/>
        <w:spacing w:line="360" w:lineRule="auto"/>
        <w:ind w:firstLine="567"/>
        <w:jc w:val="both"/>
        <w:rPr>
          <w:rFonts w:ascii="Times New Roman" w:hAnsi="Times New Roman" w:cs="Times New Roman"/>
          <w:sz w:val="24"/>
          <w:szCs w:val="24"/>
        </w:rPr>
      </w:pPr>
    </w:p>
    <w:p w14:paraId="1B388F97" w14:textId="02643224" w:rsidR="00AD502B" w:rsidRDefault="00AD502B" w:rsidP="00AD502B">
      <w:pPr>
        <w:pStyle w:val="Betarp"/>
        <w:ind w:firstLine="567"/>
        <w:jc w:val="both"/>
        <w:rPr>
          <w:rFonts w:ascii="Times New Roman" w:hAnsi="Times New Roman" w:cs="Times New Roman"/>
          <w:sz w:val="24"/>
          <w:szCs w:val="24"/>
        </w:rPr>
      </w:pPr>
      <w:r>
        <w:rPr>
          <w:rFonts w:ascii="Times New Roman" w:hAnsi="Times New Roman" w:cs="Times New Roman"/>
          <w:sz w:val="24"/>
          <w:szCs w:val="24"/>
        </w:rPr>
        <w:t>PRITARTA</w:t>
      </w:r>
    </w:p>
    <w:p w14:paraId="58E431D8" w14:textId="73F7DCFA" w:rsidR="00AD502B" w:rsidRDefault="00AD502B" w:rsidP="00AD502B">
      <w:pPr>
        <w:pStyle w:val="Betarp"/>
        <w:ind w:firstLine="567"/>
        <w:jc w:val="both"/>
        <w:rPr>
          <w:rFonts w:ascii="Times New Roman" w:hAnsi="Times New Roman" w:cs="Times New Roman"/>
          <w:sz w:val="24"/>
          <w:szCs w:val="24"/>
        </w:rPr>
      </w:pPr>
      <w:r>
        <w:rPr>
          <w:rFonts w:ascii="Times New Roman" w:hAnsi="Times New Roman" w:cs="Times New Roman"/>
          <w:sz w:val="24"/>
          <w:szCs w:val="24"/>
        </w:rPr>
        <w:t>Kauno lopšelio-darželio „Tukas“ tarybos</w:t>
      </w:r>
    </w:p>
    <w:p w14:paraId="06E56559" w14:textId="06C87915" w:rsidR="00AD502B" w:rsidRDefault="00AD502B" w:rsidP="00AD502B">
      <w:pPr>
        <w:pStyle w:val="Betarp"/>
        <w:ind w:firstLine="567"/>
        <w:jc w:val="both"/>
        <w:rPr>
          <w:rFonts w:ascii="Times New Roman" w:hAnsi="Times New Roman" w:cs="Times New Roman"/>
          <w:sz w:val="24"/>
          <w:szCs w:val="24"/>
        </w:rPr>
      </w:pPr>
      <w:r>
        <w:rPr>
          <w:rFonts w:ascii="Times New Roman" w:hAnsi="Times New Roman" w:cs="Times New Roman"/>
          <w:sz w:val="24"/>
          <w:szCs w:val="24"/>
        </w:rPr>
        <w:t xml:space="preserve">2024 m. gruodžio 30 d. </w:t>
      </w:r>
    </w:p>
    <w:p w14:paraId="53D9D931" w14:textId="2B58B296" w:rsidR="00AD502B" w:rsidRDefault="00AD502B" w:rsidP="00AD502B">
      <w:pPr>
        <w:pStyle w:val="Betarp"/>
        <w:ind w:firstLine="567"/>
        <w:jc w:val="both"/>
        <w:rPr>
          <w:rFonts w:ascii="Times New Roman" w:hAnsi="Times New Roman" w:cs="Times New Roman"/>
          <w:sz w:val="24"/>
          <w:szCs w:val="24"/>
        </w:rPr>
      </w:pPr>
      <w:r>
        <w:rPr>
          <w:rFonts w:ascii="Times New Roman" w:hAnsi="Times New Roman" w:cs="Times New Roman"/>
          <w:sz w:val="24"/>
          <w:szCs w:val="24"/>
        </w:rPr>
        <w:t>Posėdžio protokolu Nr. (1.12) LDT-6</w:t>
      </w:r>
    </w:p>
    <w:sectPr w:rsidR="00AD502B" w:rsidSect="00DA6C9E">
      <w:headerReference w:type="default" r:id="rId8"/>
      <w:footerReference w:type="default" r:id="rId9"/>
      <w:headerReference w:type="first" r:id="rId10"/>
      <w:pgSz w:w="16838" w:h="11906" w:orient="landscape"/>
      <w:pgMar w:top="1701" w:right="1103" w:bottom="567" w:left="156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E96F8" w14:textId="77777777" w:rsidR="00636C84" w:rsidRDefault="00636C84" w:rsidP="00621CA7">
      <w:pPr>
        <w:spacing w:after="0" w:line="240" w:lineRule="auto"/>
      </w:pPr>
      <w:r>
        <w:separator/>
      </w:r>
    </w:p>
  </w:endnote>
  <w:endnote w:type="continuationSeparator" w:id="0">
    <w:p w14:paraId="2D0D8DFB" w14:textId="77777777" w:rsidR="00636C84" w:rsidRDefault="00636C84" w:rsidP="00621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890773"/>
      <w:docPartObj>
        <w:docPartGallery w:val="Page Numbers (Bottom of Page)"/>
        <w:docPartUnique/>
      </w:docPartObj>
    </w:sdtPr>
    <w:sdtEndPr>
      <w:rPr>
        <w:rFonts w:ascii="Times New Roman" w:hAnsi="Times New Roman" w:cs="Times New Roman"/>
        <w:sz w:val="24"/>
        <w:szCs w:val="24"/>
      </w:rPr>
    </w:sdtEndPr>
    <w:sdtContent>
      <w:p w14:paraId="00756B33" w14:textId="07A25FCE" w:rsidR="000771A9" w:rsidRPr="000771A9" w:rsidRDefault="000771A9">
        <w:pPr>
          <w:pStyle w:val="Porat"/>
          <w:jc w:val="center"/>
          <w:rPr>
            <w:rFonts w:ascii="Times New Roman" w:hAnsi="Times New Roman" w:cs="Times New Roman"/>
            <w:sz w:val="24"/>
            <w:szCs w:val="24"/>
          </w:rPr>
        </w:pPr>
        <w:r w:rsidRPr="000771A9">
          <w:rPr>
            <w:rFonts w:ascii="Times New Roman" w:hAnsi="Times New Roman" w:cs="Times New Roman"/>
            <w:sz w:val="24"/>
            <w:szCs w:val="24"/>
          </w:rPr>
          <w:fldChar w:fldCharType="begin"/>
        </w:r>
        <w:r w:rsidRPr="000771A9">
          <w:rPr>
            <w:rFonts w:ascii="Times New Roman" w:hAnsi="Times New Roman" w:cs="Times New Roman"/>
            <w:sz w:val="24"/>
            <w:szCs w:val="24"/>
          </w:rPr>
          <w:instrText>PAGE   \* MERGEFORMAT</w:instrText>
        </w:r>
        <w:r w:rsidRPr="000771A9">
          <w:rPr>
            <w:rFonts w:ascii="Times New Roman" w:hAnsi="Times New Roman" w:cs="Times New Roman"/>
            <w:sz w:val="24"/>
            <w:szCs w:val="24"/>
          </w:rPr>
          <w:fldChar w:fldCharType="separate"/>
        </w:r>
        <w:r w:rsidR="003468BD">
          <w:rPr>
            <w:rFonts w:ascii="Times New Roman" w:hAnsi="Times New Roman" w:cs="Times New Roman"/>
            <w:noProof/>
            <w:sz w:val="24"/>
            <w:szCs w:val="24"/>
          </w:rPr>
          <w:t>2</w:t>
        </w:r>
        <w:r w:rsidRPr="000771A9">
          <w:rPr>
            <w:rFonts w:ascii="Times New Roman" w:hAnsi="Times New Roman" w:cs="Times New Roman"/>
            <w:sz w:val="24"/>
            <w:szCs w:val="24"/>
          </w:rPr>
          <w:fldChar w:fldCharType="end"/>
        </w:r>
      </w:p>
    </w:sdtContent>
  </w:sdt>
  <w:p w14:paraId="37E1A6CC" w14:textId="77777777" w:rsidR="005553D0" w:rsidRDefault="005553D0">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9A348" w14:textId="77777777" w:rsidR="00636C84" w:rsidRDefault="00636C84" w:rsidP="00621CA7">
      <w:pPr>
        <w:spacing w:after="0" w:line="240" w:lineRule="auto"/>
      </w:pPr>
      <w:r>
        <w:separator/>
      </w:r>
    </w:p>
  </w:footnote>
  <w:footnote w:type="continuationSeparator" w:id="0">
    <w:p w14:paraId="3835A834" w14:textId="77777777" w:rsidR="00636C84" w:rsidRDefault="00636C84" w:rsidP="00621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C926D" w14:textId="66CFDFA0" w:rsidR="001D270F" w:rsidRPr="005553D0" w:rsidRDefault="001D270F">
    <w:pPr>
      <w:pStyle w:val="Antrats"/>
      <w:jc w:val="center"/>
      <w:rPr>
        <w:rFonts w:ascii="Times New Roman" w:hAnsi="Times New Roman" w:cs="Times New Roman"/>
        <w:sz w:val="24"/>
        <w:szCs w:val="24"/>
      </w:rPr>
    </w:pPr>
  </w:p>
  <w:p w14:paraId="3EDA3132" w14:textId="77777777" w:rsidR="001D270F" w:rsidRDefault="001D270F">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384422"/>
      <w:docPartObj>
        <w:docPartGallery w:val="Page Numbers (Top of Page)"/>
        <w:docPartUnique/>
      </w:docPartObj>
    </w:sdtPr>
    <w:sdtEndPr/>
    <w:sdtContent>
      <w:p w14:paraId="73E1D5D6" w14:textId="77777777" w:rsidR="001D270F" w:rsidRDefault="00636C84">
        <w:pPr>
          <w:pStyle w:val="Antrats"/>
          <w:jc w:val="center"/>
        </w:pPr>
      </w:p>
    </w:sdtContent>
  </w:sdt>
  <w:p w14:paraId="39D5647C" w14:textId="77777777" w:rsidR="001D270F" w:rsidRDefault="001D270F">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3184"/>
    <w:multiLevelType w:val="hybridMultilevel"/>
    <w:tmpl w:val="8F38EA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4997337"/>
    <w:multiLevelType w:val="hybridMultilevel"/>
    <w:tmpl w:val="A52E4D76"/>
    <w:lvl w:ilvl="0" w:tplc="C6FA1E8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1DAA39F4"/>
    <w:multiLevelType w:val="hybridMultilevel"/>
    <w:tmpl w:val="AEE8A8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60A98"/>
    <w:multiLevelType w:val="hybridMultilevel"/>
    <w:tmpl w:val="E80EE554"/>
    <w:lvl w:ilvl="0" w:tplc="0409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4" w15:restartNumberingAfterBreak="0">
    <w:nsid w:val="23EE088B"/>
    <w:multiLevelType w:val="hybridMultilevel"/>
    <w:tmpl w:val="D368F7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1900D67"/>
    <w:multiLevelType w:val="hybridMultilevel"/>
    <w:tmpl w:val="72F82EB4"/>
    <w:lvl w:ilvl="0" w:tplc="C6FA1E8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42F3341F"/>
    <w:multiLevelType w:val="hybridMultilevel"/>
    <w:tmpl w:val="7F185FF8"/>
    <w:lvl w:ilvl="0" w:tplc="09380B84">
      <w:start w:val="1"/>
      <w:numFmt w:val="bullet"/>
      <w:lvlText w:val="•"/>
      <w:lvlJc w:val="left"/>
      <w:pPr>
        <w:tabs>
          <w:tab w:val="num" w:pos="14394"/>
        </w:tabs>
        <w:ind w:left="14394" w:hanging="360"/>
      </w:pPr>
      <w:rPr>
        <w:rFonts w:ascii="Arial" w:hAnsi="Arial" w:hint="default"/>
      </w:rPr>
    </w:lvl>
    <w:lvl w:ilvl="1" w:tplc="461AD6A4" w:tentative="1">
      <w:start w:val="1"/>
      <w:numFmt w:val="bullet"/>
      <w:lvlText w:val="•"/>
      <w:lvlJc w:val="left"/>
      <w:pPr>
        <w:tabs>
          <w:tab w:val="num" w:pos="1440"/>
        </w:tabs>
        <w:ind w:left="1440" w:hanging="360"/>
      </w:pPr>
      <w:rPr>
        <w:rFonts w:ascii="Arial" w:hAnsi="Arial" w:hint="default"/>
      </w:rPr>
    </w:lvl>
    <w:lvl w:ilvl="2" w:tplc="ED1E345A" w:tentative="1">
      <w:start w:val="1"/>
      <w:numFmt w:val="bullet"/>
      <w:lvlText w:val="•"/>
      <w:lvlJc w:val="left"/>
      <w:pPr>
        <w:tabs>
          <w:tab w:val="num" w:pos="2160"/>
        </w:tabs>
        <w:ind w:left="2160" w:hanging="360"/>
      </w:pPr>
      <w:rPr>
        <w:rFonts w:ascii="Arial" w:hAnsi="Arial" w:hint="default"/>
      </w:rPr>
    </w:lvl>
    <w:lvl w:ilvl="3" w:tplc="A9046962" w:tentative="1">
      <w:start w:val="1"/>
      <w:numFmt w:val="bullet"/>
      <w:lvlText w:val="•"/>
      <w:lvlJc w:val="left"/>
      <w:pPr>
        <w:tabs>
          <w:tab w:val="num" w:pos="2880"/>
        </w:tabs>
        <w:ind w:left="2880" w:hanging="360"/>
      </w:pPr>
      <w:rPr>
        <w:rFonts w:ascii="Arial" w:hAnsi="Arial" w:hint="default"/>
      </w:rPr>
    </w:lvl>
    <w:lvl w:ilvl="4" w:tplc="3CD2D4EA" w:tentative="1">
      <w:start w:val="1"/>
      <w:numFmt w:val="bullet"/>
      <w:lvlText w:val="•"/>
      <w:lvlJc w:val="left"/>
      <w:pPr>
        <w:tabs>
          <w:tab w:val="num" w:pos="3600"/>
        </w:tabs>
        <w:ind w:left="3600" w:hanging="360"/>
      </w:pPr>
      <w:rPr>
        <w:rFonts w:ascii="Arial" w:hAnsi="Arial" w:hint="default"/>
      </w:rPr>
    </w:lvl>
    <w:lvl w:ilvl="5" w:tplc="B01A4D62" w:tentative="1">
      <w:start w:val="1"/>
      <w:numFmt w:val="bullet"/>
      <w:lvlText w:val="•"/>
      <w:lvlJc w:val="left"/>
      <w:pPr>
        <w:tabs>
          <w:tab w:val="num" w:pos="4320"/>
        </w:tabs>
        <w:ind w:left="4320" w:hanging="360"/>
      </w:pPr>
      <w:rPr>
        <w:rFonts w:ascii="Arial" w:hAnsi="Arial" w:hint="default"/>
      </w:rPr>
    </w:lvl>
    <w:lvl w:ilvl="6" w:tplc="26D88172" w:tentative="1">
      <w:start w:val="1"/>
      <w:numFmt w:val="bullet"/>
      <w:lvlText w:val="•"/>
      <w:lvlJc w:val="left"/>
      <w:pPr>
        <w:tabs>
          <w:tab w:val="num" w:pos="5040"/>
        </w:tabs>
        <w:ind w:left="5040" w:hanging="360"/>
      </w:pPr>
      <w:rPr>
        <w:rFonts w:ascii="Arial" w:hAnsi="Arial" w:hint="default"/>
      </w:rPr>
    </w:lvl>
    <w:lvl w:ilvl="7" w:tplc="54D26102" w:tentative="1">
      <w:start w:val="1"/>
      <w:numFmt w:val="bullet"/>
      <w:lvlText w:val="•"/>
      <w:lvlJc w:val="left"/>
      <w:pPr>
        <w:tabs>
          <w:tab w:val="num" w:pos="5760"/>
        </w:tabs>
        <w:ind w:left="5760" w:hanging="360"/>
      </w:pPr>
      <w:rPr>
        <w:rFonts w:ascii="Arial" w:hAnsi="Arial" w:hint="default"/>
      </w:rPr>
    </w:lvl>
    <w:lvl w:ilvl="8" w:tplc="F51E17D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33F1864"/>
    <w:multiLevelType w:val="hybridMultilevel"/>
    <w:tmpl w:val="DD0EF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A295754"/>
    <w:multiLevelType w:val="hybridMultilevel"/>
    <w:tmpl w:val="D9786D6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4A9F046A"/>
    <w:multiLevelType w:val="hybridMultilevel"/>
    <w:tmpl w:val="EC4E3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0458D2"/>
    <w:multiLevelType w:val="hybridMultilevel"/>
    <w:tmpl w:val="D6807D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AC978AD"/>
    <w:multiLevelType w:val="hybridMultilevel"/>
    <w:tmpl w:val="C05C2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5F45CFD"/>
    <w:multiLevelType w:val="hybridMultilevel"/>
    <w:tmpl w:val="3C4232CE"/>
    <w:lvl w:ilvl="0" w:tplc="04270001">
      <w:start w:val="1"/>
      <w:numFmt w:val="bullet"/>
      <w:lvlText w:val=""/>
      <w:lvlJc w:val="left"/>
      <w:pPr>
        <w:ind w:left="1350" w:hanging="360"/>
      </w:pPr>
      <w:rPr>
        <w:rFonts w:ascii="Symbol" w:hAnsi="Symbol" w:hint="default"/>
      </w:rPr>
    </w:lvl>
    <w:lvl w:ilvl="1" w:tplc="04270003" w:tentative="1">
      <w:start w:val="1"/>
      <w:numFmt w:val="bullet"/>
      <w:lvlText w:val="o"/>
      <w:lvlJc w:val="left"/>
      <w:pPr>
        <w:ind w:left="2070" w:hanging="360"/>
      </w:pPr>
      <w:rPr>
        <w:rFonts w:ascii="Courier New" w:hAnsi="Courier New" w:cs="Courier New" w:hint="default"/>
      </w:rPr>
    </w:lvl>
    <w:lvl w:ilvl="2" w:tplc="04270005" w:tentative="1">
      <w:start w:val="1"/>
      <w:numFmt w:val="bullet"/>
      <w:lvlText w:val=""/>
      <w:lvlJc w:val="left"/>
      <w:pPr>
        <w:ind w:left="2790" w:hanging="360"/>
      </w:pPr>
      <w:rPr>
        <w:rFonts w:ascii="Wingdings" w:hAnsi="Wingdings" w:hint="default"/>
      </w:rPr>
    </w:lvl>
    <w:lvl w:ilvl="3" w:tplc="04270001" w:tentative="1">
      <w:start w:val="1"/>
      <w:numFmt w:val="bullet"/>
      <w:lvlText w:val=""/>
      <w:lvlJc w:val="left"/>
      <w:pPr>
        <w:ind w:left="3510" w:hanging="360"/>
      </w:pPr>
      <w:rPr>
        <w:rFonts w:ascii="Symbol" w:hAnsi="Symbol" w:hint="default"/>
      </w:rPr>
    </w:lvl>
    <w:lvl w:ilvl="4" w:tplc="04270003" w:tentative="1">
      <w:start w:val="1"/>
      <w:numFmt w:val="bullet"/>
      <w:lvlText w:val="o"/>
      <w:lvlJc w:val="left"/>
      <w:pPr>
        <w:ind w:left="4230" w:hanging="360"/>
      </w:pPr>
      <w:rPr>
        <w:rFonts w:ascii="Courier New" w:hAnsi="Courier New" w:cs="Courier New" w:hint="default"/>
      </w:rPr>
    </w:lvl>
    <w:lvl w:ilvl="5" w:tplc="04270005" w:tentative="1">
      <w:start w:val="1"/>
      <w:numFmt w:val="bullet"/>
      <w:lvlText w:val=""/>
      <w:lvlJc w:val="left"/>
      <w:pPr>
        <w:ind w:left="4950" w:hanging="360"/>
      </w:pPr>
      <w:rPr>
        <w:rFonts w:ascii="Wingdings" w:hAnsi="Wingdings" w:hint="default"/>
      </w:rPr>
    </w:lvl>
    <w:lvl w:ilvl="6" w:tplc="04270001" w:tentative="1">
      <w:start w:val="1"/>
      <w:numFmt w:val="bullet"/>
      <w:lvlText w:val=""/>
      <w:lvlJc w:val="left"/>
      <w:pPr>
        <w:ind w:left="5670" w:hanging="360"/>
      </w:pPr>
      <w:rPr>
        <w:rFonts w:ascii="Symbol" w:hAnsi="Symbol" w:hint="default"/>
      </w:rPr>
    </w:lvl>
    <w:lvl w:ilvl="7" w:tplc="04270003" w:tentative="1">
      <w:start w:val="1"/>
      <w:numFmt w:val="bullet"/>
      <w:lvlText w:val="o"/>
      <w:lvlJc w:val="left"/>
      <w:pPr>
        <w:ind w:left="6390" w:hanging="360"/>
      </w:pPr>
      <w:rPr>
        <w:rFonts w:ascii="Courier New" w:hAnsi="Courier New" w:cs="Courier New" w:hint="default"/>
      </w:rPr>
    </w:lvl>
    <w:lvl w:ilvl="8" w:tplc="04270005" w:tentative="1">
      <w:start w:val="1"/>
      <w:numFmt w:val="bullet"/>
      <w:lvlText w:val=""/>
      <w:lvlJc w:val="left"/>
      <w:pPr>
        <w:ind w:left="7110" w:hanging="360"/>
      </w:pPr>
      <w:rPr>
        <w:rFonts w:ascii="Wingdings" w:hAnsi="Wingdings" w:hint="default"/>
      </w:rPr>
    </w:lvl>
  </w:abstractNum>
  <w:abstractNum w:abstractNumId="13" w15:restartNumberingAfterBreak="0">
    <w:nsid w:val="7C202ED7"/>
    <w:multiLevelType w:val="hybridMultilevel"/>
    <w:tmpl w:val="4B766ABA"/>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7FF405EF"/>
    <w:multiLevelType w:val="hybridMultilevel"/>
    <w:tmpl w:val="830AB69A"/>
    <w:lvl w:ilvl="0" w:tplc="C6FA1E8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1"/>
  </w:num>
  <w:num w:numId="2">
    <w:abstractNumId w:val="6"/>
  </w:num>
  <w:num w:numId="3">
    <w:abstractNumId w:val="2"/>
  </w:num>
  <w:num w:numId="4">
    <w:abstractNumId w:val="14"/>
  </w:num>
  <w:num w:numId="5">
    <w:abstractNumId w:val="5"/>
  </w:num>
  <w:num w:numId="6">
    <w:abstractNumId w:val="4"/>
  </w:num>
  <w:num w:numId="7">
    <w:abstractNumId w:val="13"/>
  </w:num>
  <w:num w:numId="8">
    <w:abstractNumId w:val="8"/>
  </w:num>
  <w:num w:numId="9">
    <w:abstractNumId w:val="12"/>
  </w:num>
  <w:num w:numId="10">
    <w:abstractNumId w:val="10"/>
  </w:num>
  <w:num w:numId="11">
    <w:abstractNumId w:val="9"/>
  </w:num>
  <w:num w:numId="12">
    <w:abstractNumId w:val="7"/>
  </w:num>
  <w:num w:numId="13">
    <w:abstractNumId w:val="11"/>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393"/>
    <w:rsid w:val="00000362"/>
    <w:rsid w:val="00001F64"/>
    <w:rsid w:val="0000761D"/>
    <w:rsid w:val="000133EF"/>
    <w:rsid w:val="0002038B"/>
    <w:rsid w:val="000215FD"/>
    <w:rsid w:val="00024713"/>
    <w:rsid w:val="00024F46"/>
    <w:rsid w:val="0002578C"/>
    <w:rsid w:val="00037031"/>
    <w:rsid w:val="00040452"/>
    <w:rsid w:val="000414E0"/>
    <w:rsid w:val="00041E4E"/>
    <w:rsid w:val="000433CF"/>
    <w:rsid w:val="00043E3A"/>
    <w:rsid w:val="000449C1"/>
    <w:rsid w:val="00056166"/>
    <w:rsid w:val="00071665"/>
    <w:rsid w:val="0007592F"/>
    <w:rsid w:val="00075FD4"/>
    <w:rsid w:val="000771A9"/>
    <w:rsid w:val="000822A1"/>
    <w:rsid w:val="000855D8"/>
    <w:rsid w:val="00091806"/>
    <w:rsid w:val="00096E14"/>
    <w:rsid w:val="000B32A4"/>
    <w:rsid w:val="000B7B59"/>
    <w:rsid w:val="000C13AB"/>
    <w:rsid w:val="000C5E12"/>
    <w:rsid w:val="000D1004"/>
    <w:rsid w:val="000D3BC9"/>
    <w:rsid w:val="000E20B2"/>
    <w:rsid w:val="000E50B4"/>
    <w:rsid w:val="000E61B8"/>
    <w:rsid w:val="000E6F6E"/>
    <w:rsid w:val="000F053A"/>
    <w:rsid w:val="00116A7B"/>
    <w:rsid w:val="001177C0"/>
    <w:rsid w:val="00120F25"/>
    <w:rsid w:val="00121A9F"/>
    <w:rsid w:val="001325F5"/>
    <w:rsid w:val="00134FD9"/>
    <w:rsid w:val="00143F97"/>
    <w:rsid w:val="00151D5D"/>
    <w:rsid w:val="00155AD8"/>
    <w:rsid w:val="0017089E"/>
    <w:rsid w:val="001767D9"/>
    <w:rsid w:val="00183B93"/>
    <w:rsid w:val="00183FEA"/>
    <w:rsid w:val="001B74BA"/>
    <w:rsid w:val="001D1A7B"/>
    <w:rsid w:val="001D270F"/>
    <w:rsid w:val="001D6208"/>
    <w:rsid w:val="001E5E3E"/>
    <w:rsid w:val="001F1DAB"/>
    <w:rsid w:val="002068E7"/>
    <w:rsid w:val="00211956"/>
    <w:rsid w:val="00212A5D"/>
    <w:rsid w:val="002155A8"/>
    <w:rsid w:val="00216F93"/>
    <w:rsid w:val="002203E3"/>
    <w:rsid w:val="0022242A"/>
    <w:rsid w:val="00227445"/>
    <w:rsid w:val="0022766A"/>
    <w:rsid w:val="00234004"/>
    <w:rsid w:val="00234D9F"/>
    <w:rsid w:val="002356D7"/>
    <w:rsid w:val="00236C71"/>
    <w:rsid w:val="00241999"/>
    <w:rsid w:val="0024686A"/>
    <w:rsid w:val="00253FC7"/>
    <w:rsid w:val="002556BF"/>
    <w:rsid w:val="002579D1"/>
    <w:rsid w:val="0027337F"/>
    <w:rsid w:val="00276C15"/>
    <w:rsid w:val="00280CAE"/>
    <w:rsid w:val="00281082"/>
    <w:rsid w:val="002922F3"/>
    <w:rsid w:val="00293791"/>
    <w:rsid w:val="002A47C8"/>
    <w:rsid w:val="002A7E73"/>
    <w:rsid w:val="002B048F"/>
    <w:rsid w:val="002B0C60"/>
    <w:rsid w:val="002C6367"/>
    <w:rsid w:val="002D28E3"/>
    <w:rsid w:val="002D50EC"/>
    <w:rsid w:val="002D5281"/>
    <w:rsid w:val="002E5AEB"/>
    <w:rsid w:val="002E7FEE"/>
    <w:rsid w:val="002F49C6"/>
    <w:rsid w:val="002F51F1"/>
    <w:rsid w:val="00300F4E"/>
    <w:rsid w:val="00305240"/>
    <w:rsid w:val="0031285F"/>
    <w:rsid w:val="00322B1A"/>
    <w:rsid w:val="00333B81"/>
    <w:rsid w:val="00345874"/>
    <w:rsid w:val="00345D65"/>
    <w:rsid w:val="003468BD"/>
    <w:rsid w:val="00346F10"/>
    <w:rsid w:val="003520B8"/>
    <w:rsid w:val="00353E6A"/>
    <w:rsid w:val="00355569"/>
    <w:rsid w:val="00365EC5"/>
    <w:rsid w:val="003701CC"/>
    <w:rsid w:val="00370E08"/>
    <w:rsid w:val="00371EA5"/>
    <w:rsid w:val="0037617B"/>
    <w:rsid w:val="00381238"/>
    <w:rsid w:val="0039688B"/>
    <w:rsid w:val="003A0491"/>
    <w:rsid w:val="003A1C10"/>
    <w:rsid w:val="003B62D5"/>
    <w:rsid w:val="003B6A47"/>
    <w:rsid w:val="003C0CD7"/>
    <w:rsid w:val="003C2C35"/>
    <w:rsid w:val="003C6E1E"/>
    <w:rsid w:val="003D7608"/>
    <w:rsid w:val="003E0721"/>
    <w:rsid w:val="003F1649"/>
    <w:rsid w:val="003F720A"/>
    <w:rsid w:val="003F774D"/>
    <w:rsid w:val="004116DC"/>
    <w:rsid w:val="00414620"/>
    <w:rsid w:val="00420E64"/>
    <w:rsid w:val="00421F14"/>
    <w:rsid w:val="004223F5"/>
    <w:rsid w:val="00431F74"/>
    <w:rsid w:val="00450CCB"/>
    <w:rsid w:val="00454032"/>
    <w:rsid w:val="00456E73"/>
    <w:rsid w:val="00462C3A"/>
    <w:rsid w:val="00467B50"/>
    <w:rsid w:val="00471516"/>
    <w:rsid w:val="004803EE"/>
    <w:rsid w:val="0048395F"/>
    <w:rsid w:val="00485D4A"/>
    <w:rsid w:val="004938EF"/>
    <w:rsid w:val="00494C47"/>
    <w:rsid w:val="004952FC"/>
    <w:rsid w:val="0049792B"/>
    <w:rsid w:val="004B0630"/>
    <w:rsid w:val="004C4E03"/>
    <w:rsid w:val="004E21C6"/>
    <w:rsid w:val="004F173F"/>
    <w:rsid w:val="004F1D40"/>
    <w:rsid w:val="004F2016"/>
    <w:rsid w:val="00504531"/>
    <w:rsid w:val="005052DD"/>
    <w:rsid w:val="0052601F"/>
    <w:rsid w:val="0053252A"/>
    <w:rsid w:val="00536FE9"/>
    <w:rsid w:val="0054216F"/>
    <w:rsid w:val="00547A5C"/>
    <w:rsid w:val="00554979"/>
    <w:rsid w:val="0055508C"/>
    <w:rsid w:val="005553D0"/>
    <w:rsid w:val="00556B47"/>
    <w:rsid w:val="005571E6"/>
    <w:rsid w:val="0056085C"/>
    <w:rsid w:val="005651E3"/>
    <w:rsid w:val="00566904"/>
    <w:rsid w:val="00574237"/>
    <w:rsid w:val="00582186"/>
    <w:rsid w:val="00582B6E"/>
    <w:rsid w:val="005872B1"/>
    <w:rsid w:val="00590E52"/>
    <w:rsid w:val="005A0B1D"/>
    <w:rsid w:val="005A0E8B"/>
    <w:rsid w:val="005A18CE"/>
    <w:rsid w:val="005B21BD"/>
    <w:rsid w:val="005C35F8"/>
    <w:rsid w:val="005C4662"/>
    <w:rsid w:val="005D2709"/>
    <w:rsid w:val="005D3F16"/>
    <w:rsid w:val="005D5393"/>
    <w:rsid w:val="005D6497"/>
    <w:rsid w:val="005E4885"/>
    <w:rsid w:val="005F161F"/>
    <w:rsid w:val="005F5C7D"/>
    <w:rsid w:val="00601433"/>
    <w:rsid w:val="00604095"/>
    <w:rsid w:val="0060410D"/>
    <w:rsid w:val="00621CA7"/>
    <w:rsid w:val="00626B32"/>
    <w:rsid w:val="006307D9"/>
    <w:rsid w:val="00631543"/>
    <w:rsid w:val="0063156D"/>
    <w:rsid w:val="006354FB"/>
    <w:rsid w:val="00636C84"/>
    <w:rsid w:val="00640F08"/>
    <w:rsid w:val="00646C8A"/>
    <w:rsid w:val="006521DD"/>
    <w:rsid w:val="00654798"/>
    <w:rsid w:val="006548D5"/>
    <w:rsid w:val="00654CA2"/>
    <w:rsid w:val="006579F3"/>
    <w:rsid w:val="006800F2"/>
    <w:rsid w:val="00681999"/>
    <w:rsid w:val="00682704"/>
    <w:rsid w:val="00686224"/>
    <w:rsid w:val="00687F04"/>
    <w:rsid w:val="006A4572"/>
    <w:rsid w:val="006A4D92"/>
    <w:rsid w:val="006B2C74"/>
    <w:rsid w:val="006C031D"/>
    <w:rsid w:val="006C0764"/>
    <w:rsid w:val="006C5CC8"/>
    <w:rsid w:val="006D0B2B"/>
    <w:rsid w:val="006E79A6"/>
    <w:rsid w:val="00705A4B"/>
    <w:rsid w:val="00713A26"/>
    <w:rsid w:val="00721DB3"/>
    <w:rsid w:val="0073767C"/>
    <w:rsid w:val="0074111B"/>
    <w:rsid w:val="007427A8"/>
    <w:rsid w:val="0074750A"/>
    <w:rsid w:val="00770465"/>
    <w:rsid w:val="00770B9C"/>
    <w:rsid w:val="00774982"/>
    <w:rsid w:val="00774ACE"/>
    <w:rsid w:val="00787525"/>
    <w:rsid w:val="007A10A0"/>
    <w:rsid w:val="007A7510"/>
    <w:rsid w:val="007B30F9"/>
    <w:rsid w:val="007B4AB1"/>
    <w:rsid w:val="007B4BF3"/>
    <w:rsid w:val="007B7868"/>
    <w:rsid w:val="007C46B0"/>
    <w:rsid w:val="007C4CC5"/>
    <w:rsid w:val="007C7C62"/>
    <w:rsid w:val="007D30F4"/>
    <w:rsid w:val="007E5E08"/>
    <w:rsid w:val="00800B87"/>
    <w:rsid w:val="008025BC"/>
    <w:rsid w:val="008167B8"/>
    <w:rsid w:val="00827D4D"/>
    <w:rsid w:val="00835547"/>
    <w:rsid w:val="00842EE8"/>
    <w:rsid w:val="00856745"/>
    <w:rsid w:val="00861B7B"/>
    <w:rsid w:val="00864B2C"/>
    <w:rsid w:val="008705B9"/>
    <w:rsid w:val="00876B96"/>
    <w:rsid w:val="00877BAB"/>
    <w:rsid w:val="00885585"/>
    <w:rsid w:val="00887A68"/>
    <w:rsid w:val="008906DE"/>
    <w:rsid w:val="0089402F"/>
    <w:rsid w:val="008A0544"/>
    <w:rsid w:val="008A2E8A"/>
    <w:rsid w:val="008A4E0A"/>
    <w:rsid w:val="008A6D81"/>
    <w:rsid w:val="008B212C"/>
    <w:rsid w:val="008B5334"/>
    <w:rsid w:val="008D317C"/>
    <w:rsid w:val="008E1CC9"/>
    <w:rsid w:val="008F4370"/>
    <w:rsid w:val="009003F7"/>
    <w:rsid w:val="00903C55"/>
    <w:rsid w:val="00926E0D"/>
    <w:rsid w:val="00933A75"/>
    <w:rsid w:val="00933B09"/>
    <w:rsid w:val="00942392"/>
    <w:rsid w:val="00946677"/>
    <w:rsid w:val="00950933"/>
    <w:rsid w:val="00963BB5"/>
    <w:rsid w:val="0096748E"/>
    <w:rsid w:val="00971B7E"/>
    <w:rsid w:val="00976FB8"/>
    <w:rsid w:val="009810B4"/>
    <w:rsid w:val="00984714"/>
    <w:rsid w:val="009C005D"/>
    <w:rsid w:val="009C4CBC"/>
    <w:rsid w:val="009C6DA5"/>
    <w:rsid w:val="009D0ED9"/>
    <w:rsid w:val="009D2B53"/>
    <w:rsid w:val="009E5EE3"/>
    <w:rsid w:val="009E7546"/>
    <w:rsid w:val="009F08B4"/>
    <w:rsid w:val="009F752B"/>
    <w:rsid w:val="00A04722"/>
    <w:rsid w:val="00A04FAC"/>
    <w:rsid w:val="00A2473D"/>
    <w:rsid w:val="00A24C25"/>
    <w:rsid w:val="00A27FF5"/>
    <w:rsid w:val="00A32E26"/>
    <w:rsid w:val="00A40D4E"/>
    <w:rsid w:val="00A71A0E"/>
    <w:rsid w:val="00A7299A"/>
    <w:rsid w:val="00A75ACB"/>
    <w:rsid w:val="00A826B1"/>
    <w:rsid w:val="00A86400"/>
    <w:rsid w:val="00A92197"/>
    <w:rsid w:val="00A93F08"/>
    <w:rsid w:val="00AA07A8"/>
    <w:rsid w:val="00AA2587"/>
    <w:rsid w:val="00AA61D3"/>
    <w:rsid w:val="00AA6360"/>
    <w:rsid w:val="00AB1690"/>
    <w:rsid w:val="00AC27B6"/>
    <w:rsid w:val="00AD0DA7"/>
    <w:rsid w:val="00AD0F51"/>
    <w:rsid w:val="00AD2E80"/>
    <w:rsid w:val="00AD502B"/>
    <w:rsid w:val="00AD7457"/>
    <w:rsid w:val="00AE2B9C"/>
    <w:rsid w:val="00AF72E2"/>
    <w:rsid w:val="00B07A52"/>
    <w:rsid w:val="00B1563C"/>
    <w:rsid w:val="00B16E14"/>
    <w:rsid w:val="00B357E0"/>
    <w:rsid w:val="00B3782E"/>
    <w:rsid w:val="00B407F2"/>
    <w:rsid w:val="00B5077E"/>
    <w:rsid w:val="00B53D9F"/>
    <w:rsid w:val="00B5646C"/>
    <w:rsid w:val="00B6601F"/>
    <w:rsid w:val="00B81C34"/>
    <w:rsid w:val="00B902E5"/>
    <w:rsid w:val="00B93139"/>
    <w:rsid w:val="00BA0B06"/>
    <w:rsid w:val="00BA6949"/>
    <w:rsid w:val="00BB36A3"/>
    <w:rsid w:val="00BB3F4D"/>
    <w:rsid w:val="00BB4FFB"/>
    <w:rsid w:val="00BB6F4A"/>
    <w:rsid w:val="00BC6362"/>
    <w:rsid w:val="00BC6E3C"/>
    <w:rsid w:val="00BD580E"/>
    <w:rsid w:val="00BE374A"/>
    <w:rsid w:val="00BE4F70"/>
    <w:rsid w:val="00BF239C"/>
    <w:rsid w:val="00BF5B33"/>
    <w:rsid w:val="00BF6909"/>
    <w:rsid w:val="00C11042"/>
    <w:rsid w:val="00C16B8B"/>
    <w:rsid w:val="00C20F79"/>
    <w:rsid w:val="00C21318"/>
    <w:rsid w:val="00C32FFF"/>
    <w:rsid w:val="00C34435"/>
    <w:rsid w:val="00C41BBF"/>
    <w:rsid w:val="00C43997"/>
    <w:rsid w:val="00C6314E"/>
    <w:rsid w:val="00C648CF"/>
    <w:rsid w:val="00C67F6F"/>
    <w:rsid w:val="00C82645"/>
    <w:rsid w:val="00C83F79"/>
    <w:rsid w:val="00CA2726"/>
    <w:rsid w:val="00CA2E04"/>
    <w:rsid w:val="00CA67FF"/>
    <w:rsid w:val="00CB71E3"/>
    <w:rsid w:val="00CD2297"/>
    <w:rsid w:val="00CD7433"/>
    <w:rsid w:val="00CF05D1"/>
    <w:rsid w:val="00D00837"/>
    <w:rsid w:val="00D10BCE"/>
    <w:rsid w:val="00D371B1"/>
    <w:rsid w:val="00D4235A"/>
    <w:rsid w:val="00D43AD2"/>
    <w:rsid w:val="00D74493"/>
    <w:rsid w:val="00DA0786"/>
    <w:rsid w:val="00DA5A73"/>
    <w:rsid w:val="00DA6C9E"/>
    <w:rsid w:val="00DB142D"/>
    <w:rsid w:val="00DB55AA"/>
    <w:rsid w:val="00DB572B"/>
    <w:rsid w:val="00DC1D72"/>
    <w:rsid w:val="00DD58F8"/>
    <w:rsid w:val="00DD69D9"/>
    <w:rsid w:val="00DE1E44"/>
    <w:rsid w:val="00E035C0"/>
    <w:rsid w:val="00E05CE9"/>
    <w:rsid w:val="00E1181B"/>
    <w:rsid w:val="00E14CF3"/>
    <w:rsid w:val="00E16A25"/>
    <w:rsid w:val="00E20BC4"/>
    <w:rsid w:val="00E228BF"/>
    <w:rsid w:val="00E27101"/>
    <w:rsid w:val="00E42B5D"/>
    <w:rsid w:val="00E56691"/>
    <w:rsid w:val="00E5787E"/>
    <w:rsid w:val="00E6706E"/>
    <w:rsid w:val="00E70BB7"/>
    <w:rsid w:val="00E71DF6"/>
    <w:rsid w:val="00E71E31"/>
    <w:rsid w:val="00E72CA9"/>
    <w:rsid w:val="00E75F4B"/>
    <w:rsid w:val="00E77376"/>
    <w:rsid w:val="00E810D5"/>
    <w:rsid w:val="00E824B5"/>
    <w:rsid w:val="00E85452"/>
    <w:rsid w:val="00EA445A"/>
    <w:rsid w:val="00EB2584"/>
    <w:rsid w:val="00EB7FC7"/>
    <w:rsid w:val="00EC15BC"/>
    <w:rsid w:val="00EC567D"/>
    <w:rsid w:val="00EC7A73"/>
    <w:rsid w:val="00ED1519"/>
    <w:rsid w:val="00EF04CD"/>
    <w:rsid w:val="00EF63C9"/>
    <w:rsid w:val="00EF6409"/>
    <w:rsid w:val="00F000FD"/>
    <w:rsid w:val="00F005F4"/>
    <w:rsid w:val="00F061C0"/>
    <w:rsid w:val="00F2370A"/>
    <w:rsid w:val="00F25584"/>
    <w:rsid w:val="00F32EB8"/>
    <w:rsid w:val="00F33670"/>
    <w:rsid w:val="00F36998"/>
    <w:rsid w:val="00F50D02"/>
    <w:rsid w:val="00F514BE"/>
    <w:rsid w:val="00F57675"/>
    <w:rsid w:val="00F62A8A"/>
    <w:rsid w:val="00F715A3"/>
    <w:rsid w:val="00F77737"/>
    <w:rsid w:val="00F7790C"/>
    <w:rsid w:val="00F80D6B"/>
    <w:rsid w:val="00F83232"/>
    <w:rsid w:val="00FA0DD9"/>
    <w:rsid w:val="00FB21C1"/>
    <w:rsid w:val="00FC2161"/>
    <w:rsid w:val="00FD4DFC"/>
    <w:rsid w:val="00FF18AD"/>
    <w:rsid w:val="00FF19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C7402"/>
  <w15:docId w15:val="{FC19067D-98F7-4737-9E4D-A98149E1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705A4B"/>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705A4B"/>
    <w:pPr>
      <w:ind w:left="720"/>
      <w:contextualSpacing/>
    </w:pPr>
  </w:style>
  <w:style w:type="paragraph" w:styleId="Betarp">
    <w:name w:val="No Spacing"/>
    <w:uiPriority w:val="1"/>
    <w:qFormat/>
    <w:rsid w:val="00091806"/>
    <w:pPr>
      <w:spacing w:after="0" w:line="240" w:lineRule="auto"/>
    </w:pPr>
  </w:style>
  <w:style w:type="table" w:styleId="Lentelstinklelis">
    <w:name w:val="Table Grid"/>
    <w:basedOn w:val="prastojilentel"/>
    <w:uiPriority w:val="39"/>
    <w:rsid w:val="00091806"/>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F239C"/>
    <w:pPr>
      <w:spacing w:after="0" w:line="240" w:lineRule="auto"/>
    </w:pPr>
    <w:rPr>
      <w:rFonts w:eastAsiaTheme="minorEastAsia"/>
      <w:lang w:eastAsia="lt-LT"/>
    </w:rPr>
    <w:tblPr>
      <w:tblCellMar>
        <w:top w:w="0" w:type="dxa"/>
        <w:left w:w="0" w:type="dxa"/>
        <w:bottom w:w="0" w:type="dxa"/>
        <w:right w:w="0" w:type="dxa"/>
      </w:tblCellMar>
    </w:tblPr>
  </w:style>
  <w:style w:type="paragraph" w:styleId="Debesliotekstas">
    <w:name w:val="Balloon Text"/>
    <w:basedOn w:val="prastasis"/>
    <w:link w:val="DebesliotekstasDiagrama"/>
    <w:uiPriority w:val="99"/>
    <w:semiHidden/>
    <w:unhideWhenUsed/>
    <w:rsid w:val="00E8545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85452"/>
    <w:rPr>
      <w:rFonts w:ascii="Segoe UI" w:hAnsi="Segoe UI" w:cs="Segoe UI"/>
      <w:sz w:val="18"/>
      <w:szCs w:val="18"/>
    </w:rPr>
  </w:style>
  <w:style w:type="paragraph" w:styleId="Antrats">
    <w:name w:val="header"/>
    <w:basedOn w:val="prastasis"/>
    <w:link w:val="AntratsDiagrama"/>
    <w:uiPriority w:val="99"/>
    <w:unhideWhenUsed/>
    <w:rsid w:val="00621CA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21CA7"/>
  </w:style>
  <w:style w:type="paragraph" w:styleId="Porat">
    <w:name w:val="footer"/>
    <w:basedOn w:val="prastasis"/>
    <w:link w:val="PoratDiagrama"/>
    <w:uiPriority w:val="99"/>
    <w:unhideWhenUsed/>
    <w:rsid w:val="00621CA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21CA7"/>
  </w:style>
  <w:style w:type="character" w:styleId="Komentaronuoroda">
    <w:name w:val="annotation reference"/>
    <w:basedOn w:val="Numatytasispastraiposriftas"/>
    <w:uiPriority w:val="99"/>
    <w:semiHidden/>
    <w:unhideWhenUsed/>
    <w:rsid w:val="002556BF"/>
    <w:rPr>
      <w:sz w:val="16"/>
      <w:szCs w:val="16"/>
    </w:rPr>
  </w:style>
  <w:style w:type="paragraph" w:styleId="Komentarotekstas">
    <w:name w:val="annotation text"/>
    <w:basedOn w:val="prastasis"/>
    <w:link w:val="KomentarotekstasDiagrama"/>
    <w:uiPriority w:val="99"/>
    <w:semiHidden/>
    <w:unhideWhenUsed/>
    <w:rsid w:val="002556BF"/>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556BF"/>
    <w:rPr>
      <w:sz w:val="20"/>
      <w:szCs w:val="20"/>
    </w:rPr>
  </w:style>
  <w:style w:type="character" w:customStyle="1" w:styleId="fontstyle01">
    <w:name w:val="fontstyle01"/>
    <w:basedOn w:val="Numatytasispastraiposriftas"/>
    <w:rsid w:val="00134FD9"/>
    <w:rPr>
      <w:rFonts w:ascii="Times New Roman" w:hAnsi="Times New Roman" w:cs="Times New Roman" w:hint="default"/>
      <w:b w:val="0"/>
      <w:bCs w:val="0"/>
      <w:i w:val="0"/>
      <w:iCs w:val="0"/>
      <w:color w:val="000000"/>
      <w:sz w:val="24"/>
      <w:szCs w:val="24"/>
    </w:rPr>
  </w:style>
  <w:style w:type="character" w:customStyle="1" w:styleId="markedcontent">
    <w:name w:val="markedcontent"/>
    <w:basedOn w:val="Numatytasispastraiposriftas"/>
    <w:rsid w:val="00AA6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18660">
      <w:bodyDiv w:val="1"/>
      <w:marLeft w:val="0"/>
      <w:marRight w:val="0"/>
      <w:marTop w:val="0"/>
      <w:marBottom w:val="0"/>
      <w:divBdr>
        <w:top w:val="none" w:sz="0" w:space="0" w:color="auto"/>
        <w:left w:val="none" w:sz="0" w:space="0" w:color="auto"/>
        <w:bottom w:val="none" w:sz="0" w:space="0" w:color="auto"/>
        <w:right w:val="none" w:sz="0" w:space="0" w:color="auto"/>
      </w:divBdr>
      <w:divsChild>
        <w:div w:id="416437251">
          <w:marLeft w:val="360"/>
          <w:marRight w:val="0"/>
          <w:marTop w:val="200"/>
          <w:marBottom w:val="0"/>
          <w:divBdr>
            <w:top w:val="none" w:sz="0" w:space="0" w:color="auto"/>
            <w:left w:val="none" w:sz="0" w:space="0" w:color="auto"/>
            <w:bottom w:val="none" w:sz="0" w:space="0" w:color="auto"/>
            <w:right w:val="none" w:sz="0" w:space="0" w:color="auto"/>
          </w:divBdr>
        </w:div>
        <w:div w:id="1992440244">
          <w:marLeft w:val="360"/>
          <w:marRight w:val="0"/>
          <w:marTop w:val="200"/>
          <w:marBottom w:val="0"/>
          <w:divBdr>
            <w:top w:val="none" w:sz="0" w:space="0" w:color="auto"/>
            <w:left w:val="none" w:sz="0" w:space="0" w:color="auto"/>
            <w:bottom w:val="none" w:sz="0" w:space="0" w:color="auto"/>
            <w:right w:val="none" w:sz="0" w:space="0" w:color="auto"/>
          </w:divBdr>
        </w:div>
        <w:div w:id="554701722">
          <w:marLeft w:val="360"/>
          <w:marRight w:val="0"/>
          <w:marTop w:val="200"/>
          <w:marBottom w:val="0"/>
          <w:divBdr>
            <w:top w:val="none" w:sz="0" w:space="0" w:color="auto"/>
            <w:left w:val="none" w:sz="0" w:space="0" w:color="auto"/>
            <w:bottom w:val="none" w:sz="0" w:space="0" w:color="auto"/>
            <w:right w:val="none" w:sz="0" w:space="0" w:color="auto"/>
          </w:divBdr>
        </w:div>
      </w:divsChild>
    </w:div>
    <w:div w:id="769357359">
      <w:bodyDiv w:val="1"/>
      <w:marLeft w:val="0"/>
      <w:marRight w:val="0"/>
      <w:marTop w:val="0"/>
      <w:marBottom w:val="0"/>
      <w:divBdr>
        <w:top w:val="none" w:sz="0" w:space="0" w:color="auto"/>
        <w:left w:val="none" w:sz="0" w:space="0" w:color="auto"/>
        <w:bottom w:val="none" w:sz="0" w:space="0" w:color="auto"/>
        <w:right w:val="none" w:sz="0" w:space="0" w:color="auto"/>
      </w:divBdr>
    </w:div>
    <w:div w:id="1168523882">
      <w:bodyDiv w:val="1"/>
      <w:marLeft w:val="0"/>
      <w:marRight w:val="0"/>
      <w:marTop w:val="0"/>
      <w:marBottom w:val="0"/>
      <w:divBdr>
        <w:top w:val="none" w:sz="0" w:space="0" w:color="auto"/>
        <w:left w:val="none" w:sz="0" w:space="0" w:color="auto"/>
        <w:bottom w:val="none" w:sz="0" w:space="0" w:color="auto"/>
        <w:right w:val="none" w:sz="0" w:space="0" w:color="auto"/>
      </w:divBdr>
    </w:div>
    <w:div w:id="183429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42A65-A330-4C1D-B6B6-CAA1D5568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15129</Words>
  <Characters>8625</Characters>
  <Application>Microsoft Office Word</Application>
  <DocSecurity>0</DocSecurity>
  <Lines>71</Lines>
  <Paragraphs>47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TUKASi5</cp:lastModifiedBy>
  <cp:revision>2</cp:revision>
  <cp:lastPrinted>2025-03-25T12:51:00Z</cp:lastPrinted>
  <dcterms:created xsi:type="dcterms:W3CDTF">2025-03-25T12:53:00Z</dcterms:created>
  <dcterms:modified xsi:type="dcterms:W3CDTF">2025-03-25T12:53:00Z</dcterms:modified>
</cp:coreProperties>
</file>